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7B" w:rsidRPr="002C6AB2" w:rsidRDefault="00FA715E" w:rsidP="00A75B80">
      <w:pPr>
        <w:tabs>
          <w:tab w:val="left" w:pos="5954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2C6AB2">
        <w:rPr>
          <w:rFonts w:ascii="Cambria" w:hAnsi="Cambria"/>
          <w:sz w:val="20"/>
          <w:szCs w:val="20"/>
        </w:rPr>
        <w:t>Załącznik nr 1</w:t>
      </w:r>
      <w:r w:rsidR="00A75B80" w:rsidRPr="002C6AB2">
        <w:rPr>
          <w:rFonts w:ascii="Cambria" w:hAnsi="Cambria"/>
          <w:sz w:val="20"/>
          <w:szCs w:val="20"/>
        </w:rPr>
        <w:t>a</w:t>
      </w:r>
      <w:r w:rsidRPr="002C6AB2">
        <w:rPr>
          <w:rFonts w:ascii="Cambria" w:hAnsi="Cambria"/>
          <w:sz w:val="20"/>
          <w:szCs w:val="20"/>
        </w:rPr>
        <w:t xml:space="preserve"> do Formularza ofertowego</w:t>
      </w:r>
    </w:p>
    <w:p w:rsidR="00FA715E" w:rsidRPr="002C6AB2" w:rsidRDefault="00FA715E">
      <w:pPr>
        <w:spacing w:after="0" w:line="240" w:lineRule="auto"/>
        <w:jc w:val="center"/>
        <w:rPr>
          <w:rFonts w:ascii="Cambria" w:hAnsi="Cambria"/>
          <w:b/>
        </w:rPr>
      </w:pPr>
    </w:p>
    <w:p w:rsidR="00A20B7B" w:rsidRPr="002C6AB2" w:rsidRDefault="0063725C" w:rsidP="00FA715E">
      <w:pPr>
        <w:spacing w:before="12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C6AB2">
        <w:rPr>
          <w:rFonts w:ascii="Cambria" w:hAnsi="Cambria"/>
          <w:b/>
          <w:sz w:val="24"/>
          <w:szCs w:val="24"/>
        </w:rPr>
        <w:t>Karta produktu</w:t>
      </w:r>
      <w:r w:rsidR="00F92C03" w:rsidRPr="002C6AB2">
        <w:rPr>
          <w:rFonts w:ascii="Cambria" w:hAnsi="Cambria"/>
          <w:b/>
          <w:sz w:val="24"/>
          <w:szCs w:val="24"/>
        </w:rPr>
        <w:t xml:space="preserve"> (cz.</w:t>
      </w:r>
      <w:r w:rsidR="00A75B80" w:rsidRPr="002C6AB2">
        <w:rPr>
          <w:rFonts w:ascii="Cambria" w:hAnsi="Cambria"/>
          <w:b/>
          <w:sz w:val="24"/>
          <w:szCs w:val="24"/>
        </w:rPr>
        <w:t>1)</w:t>
      </w:r>
    </w:p>
    <w:p w:rsidR="00A20B7B" w:rsidRDefault="00A20B7B">
      <w:pPr>
        <w:spacing w:after="0" w:line="240" w:lineRule="auto"/>
        <w:jc w:val="center"/>
        <w:rPr>
          <w:b/>
        </w:rPr>
      </w:pPr>
    </w:p>
    <w:p w:rsidR="00093E1A" w:rsidRPr="00093E1A" w:rsidRDefault="00093E1A" w:rsidP="00093E1A">
      <w:pPr>
        <w:shd w:val="clear" w:color="auto" w:fill="F2F2F2"/>
        <w:tabs>
          <w:tab w:val="left" w:pos="6060"/>
        </w:tabs>
        <w:suppressAutoHyphens w:val="0"/>
        <w:autoSpaceDN/>
        <w:spacing w:after="0"/>
        <w:ind w:left="426" w:hanging="426"/>
        <w:jc w:val="center"/>
        <w:textAlignment w:val="auto"/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</w:pPr>
      <w:bookmarkStart w:id="0" w:name="_Hlk43297178"/>
      <w:r w:rsidRPr="00093E1A"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  <w:t xml:space="preserve">Dostawa aparatu do multipleksowego PCR oraz  testów </w:t>
      </w:r>
      <w:r w:rsidRPr="00093E1A">
        <w:rPr>
          <w:rFonts w:ascii="Cambria" w:eastAsia="Times New Roman" w:hAnsi="Cambria"/>
          <w:b/>
          <w:sz w:val="20"/>
          <w:szCs w:val="20"/>
          <w:lang w:eastAsia="pl-PL"/>
        </w:rPr>
        <w:t>antygenu</w:t>
      </w:r>
      <w:r w:rsidRPr="00093E1A">
        <w:rPr>
          <w:rFonts w:ascii="Cambria" w:eastAsia="Times New Roman" w:hAnsi="Cambria"/>
          <w:b/>
          <w:bCs/>
          <w:color w:val="000000"/>
          <w:sz w:val="20"/>
          <w:szCs w:val="20"/>
          <w:lang w:eastAsia="x-none"/>
        </w:rPr>
        <w:t xml:space="preserve"> SARS </w:t>
      </w:r>
      <w:proofErr w:type="spellStart"/>
      <w:r w:rsidRPr="00093E1A">
        <w:rPr>
          <w:rFonts w:ascii="Cambria" w:eastAsia="Times New Roman" w:hAnsi="Cambria"/>
          <w:b/>
          <w:bCs/>
          <w:color w:val="000000"/>
          <w:sz w:val="20"/>
          <w:szCs w:val="20"/>
          <w:lang w:eastAsia="x-none"/>
        </w:rPr>
        <w:t>CoV</w:t>
      </w:r>
      <w:proofErr w:type="spellEnd"/>
      <w:r w:rsidRPr="00093E1A">
        <w:rPr>
          <w:rFonts w:ascii="Cambria" w:eastAsia="Times New Roman" w:hAnsi="Cambria"/>
          <w:b/>
          <w:bCs/>
          <w:color w:val="000000"/>
          <w:sz w:val="20"/>
          <w:szCs w:val="20"/>
          <w:lang w:eastAsia="x-none"/>
        </w:rPr>
        <w:t xml:space="preserve">- 2 </w:t>
      </w:r>
      <w:r w:rsidRPr="00093E1A"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  <w:t>w ramach projektu pn. „</w:t>
      </w:r>
      <w:r w:rsidRPr="00093E1A">
        <w:rPr>
          <w:rFonts w:ascii="Cambria" w:eastAsia="Times New Roman" w:hAnsi="Cambria"/>
          <w:b/>
          <w:sz w:val="20"/>
          <w:szCs w:val="20"/>
          <w:lang w:eastAsia="pl-PL"/>
        </w:rPr>
        <w:t>Walka z epidemią COVID-19 na terenie Powiatu Starachowickiego”</w:t>
      </w:r>
    </w:p>
    <w:bookmarkEnd w:id="0"/>
    <w:p w:rsidR="00A20B7B" w:rsidRDefault="00A20B7B" w:rsidP="00546E6F">
      <w:pPr>
        <w:shd w:val="clear" w:color="auto" w:fill="FFFFFF" w:themeFill="background1"/>
        <w:spacing w:after="0" w:line="240" w:lineRule="auto"/>
        <w:rPr>
          <w:b/>
        </w:rPr>
      </w:pPr>
    </w:p>
    <w:p w:rsidR="00093E1A" w:rsidRPr="002C6AB2" w:rsidRDefault="00093E1A" w:rsidP="002C6AB2">
      <w:pPr>
        <w:spacing w:after="160" w:line="247" w:lineRule="auto"/>
        <w:jc w:val="both"/>
        <w:rPr>
          <w:rFonts w:eastAsia="Times New Roman" w:cs="Calibri"/>
          <w:u w:val="single"/>
        </w:rPr>
      </w:pPr>
      <w:r w:rsidRPr="002C6AB2">
        <w:rPr>
          <w:rFonts w:ascii="Cambria" w:eastAsia="Times New Roman" w:hAnsi="Cambria" w:cs="Calibri"/>
          <w:b/>
          <w:bCs/>
          <w:sz w:val="20"/>
          <w:szCs w:val="20"/>
          <w:u w:val="single"/>
        </w:rPr>
        <w:t>Część 1 – D</w:t>
      </w:r>
      <w:r w:rsidRPr="002C6AB2">
        <w:rPr>
          <w:rFonts w:ascii="Cambria" w:eastAsia="Times New Roman" w:hAnsi="Cambria" w:cs="Calibri"/>
          <w:b/>
          <w:color w:val="000000"/>
          <w:sz w:val="20"/>
          <w:szCs w:val="20"/>
          <w:u w:val="single"/>
        </w:rPr>
        <w:t>ostawa aparatu do multipleksowego PCR w ramach projektu pn. „</w:t>
      </w:r>
      <w:r w:rsidRPr="002C6AB2">
        <w:rPr>
          <w:rFonts w:ascii="Cambria" w:eastAsia="Times New Roman" w:hAnsi="Cambria" w:cs="Calibri"/>
          <w:b/>
          <w:sz w:val="20"/>
          <w:szCs w:val="20"/>
          <w:u w:val="single"/>
        </w:rPr>
        <w:t>Walka z epidemią COVID-19 na terenie Powiatu Starachowickiego”</w:t>
      </w:r>
    </w:p>
    <w:p w:rsidR="00093E1A" w:rsidRDefault="00093E1A" w:rsidP="00D15715">
      <w:pPr>
        <w:widowControl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D15715" w:rsidRPr="002C6AB2" w:rsidRDefault="00D15715" w:rsidP="00D15715">
      <w:pPr>
        <w:widowControl w:val="0"/>
        <w:spacing w:after="0" w:line="240" w:lineRule="auto"/>
        <w:rPr>
          <w:rFonts w:ascii="Cambria" w:eastAsia="SimSun" w:hAnsi="Cambria" w:cs="Arial"/>
          <w:b/>
          <w:kern w:val="3"/>
          <w:sz w:val="20"/>
          <w:szCs w:val="20"/>
          <w:lang w:eastAsia="zh-CN" w:bidi="hi-IN"/>
        </w:rPr>
      </w:pPr>
      <w:r w:rsidRPr="002C6AB2">
        <w:rPr>
          <w:rFonts w:ascii="Cambria" w:eastAsia="SimSun" w:hAnsi="Cambria" w:cs="Arial"/>
          <w:b/>
          <w:kern w:val="3"/>
          <w:sz w:val="20"/>
          <w:szCs w:val="20"/>
          <w:lang w:eastAsia="zh-CN" w:bidi="hi-IN"/>
        </w:rPr>
        <w:t>Dane podstawowe:</w:t>
      </w:r>
    </w:p>
    <w:p w:rsidR="00D15715" w:rsidRPr="00D15715" w:rsidRDefault="00D15715" w:rsidP="00D15715">
      <w:pPr>
        <w:widowControl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590"/>
        <w:gridCol w:w="5982"/>
      </w:tblGrid>
      <w:tr w:rsidR="00A75B80" w:rsidRPr="00A75B80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Nazwa i adres producenta (dystrybutora)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ind w:right="4286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ab/>
            </w:r>
          </w:p>
        </w:tc>
      </w:tr>
      <w:tr w:rsidR="00A75B80" w:rsidRPr="00A75B80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Kraj producenta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5B80" w:rsidRPr="00A75B80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Nazwa, model, typ urządzenia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5B80" w:rsidRPr="00A75B80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Rok wprowadzenia do produkcji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5B80" w:rsidRPr="00A75B80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Certyfikat ISO producenta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5B80" w:rsidRPr="00A75B80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Znak CE (deklaracja zgodności)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2C6AB2" w:rsidRDefault="002C6AB2" w:rsidP="002C6AB2">
      <w:pPr>
        <w:widowControl w:val="0"/>
        <w:spacing w:after="0" w:line="240" w:lineRule="auto"/>
        <w:jc w:val="both"/>
      </w:pPr>
    </w:p>
    <w:p w:rsidR="00D15715" w:rsidRPr="00D15715" w:rsidRDefault="00D15715" w:rsidP="00D15715">
      <w:pPr>
        <w:spacing w:after="0" w:line="240" w:lineRule="auto"/>
        <w:rPr>
          <w:rFonts w:ascii="Arial" w:eastAsia="Times New Roman" w:hAnsi="Arial" w:cs="Arial"/>
          <w:b/>
          <w:kern w:val="3"/>
          <w:lang w:eastAsia="zh-CN"/>
        </w:rPr>
      </w:pPr>
      <w:bookmarkStart w:id="1" w:name="_GoBack"/>
      <w:bookmarkEnd w:id="1"/>
    </w:p>
    <w:tbl>
      <w:tblPr>
        <w:tblW w:w="13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677"/>
        <w:gridCol w:w="3856"/>
        <w:gridCol w:w="2664"/>
        <w:gridCol w:w="2268"/>
      </w:tblGrid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mbria" w:eastAsia="SimSun" w:hAnsi="Cambria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D15715" w:rsidRPr="002C6AB2" w:rsidRDefault="00D15715" w:rsidP="00D157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hd w:val="clear" w:color="auto" w:fill="FFFFFF"/>
              <w:spacing w:after="0" w:line="240" w:lineRule="auto"/>
              <w:rPr>
                <w:rFonts w:ascii="Cambria" w:eastAsia="SimSun" w:hAnsi="Cambria" w:cs="Arial"/>
                <w:b/>
                <w:bCs/>
                <w:color w:val="000000"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b/>
                <w:bCs/>
                <w:color w:val="000000"/>
                <w:spacing w:val="-2"/>
                <w:kern w:val="3"/>
                <w:sz w:val="20"/>
                <w:szCs w:val="20"/>
                <w:lang w:eastAsia="zh-CN" w:bidi="hi-IN"/>
              </w:rPr>
              <w:t xml:space="preserve">      </w:t>
            </w:r>
          </w:p>
          <w:p w:rsidR="00D15715" w:rsidRPr="002C6AB2" w:rsidRDefault="00D15715" w:rsidP="00D15715">
            <w:pPr>
              <w:widowControl w:val="0"/>
              <w:shd w:val="clear" w:color="auto" w:fill="FFFFFF"/>
              <w:spacing w:after="0" w:line="240" w:lineRule="auto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b/>
                <w:bCs/>
                <w:color w:val="000000"/>
                <w:spacing w:val="-2"/>
                <w:kern w:val="3"/>
                <w:sz w:val="20"/>
                <w:szCs w:val="20"/>
                <w:lang w:eastAsia="zh-CN" w:bidi="hi-IN"/>
              </w:rPr>
              <w:t xml:space="preserve">     Parametry</w:t>
            </w:r>
            <w:r w:rsidRPr="002C6AB2">
              <w:rPr>
                <w:rFonts w:ascii="Cambria" w:eastAsia="SimSun" w:hAnsi="Cambria" w:cs="Arial"/>
                <w:b/>
                <w:kern w:val="3"/>
                <w:sz w:val="20"/>
                <w:szCs w:val="20"/>
                <w:lang w:eastAsia="zh-CN" w:bidi="hi-IN"/>
              </w:rPr>
              <w:t xml:space="preserve"> techniczno-użytkowe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Cambria" w:eastAsia="SimSun" w:hAnsi="Cambria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D15715" w:rsidRPr="002C6AB2" w:rsidRDefault="00085946" w:rsidP="00D15715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Cambria" w:eastAsia="SimSun" w:hAnsi="Cambria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b/>
                <w:bCs/>
                <w:kern w:val="3"/>
                <w:sz w:val="20"/>
                <w:szCs w:val="20"/>
                <w:lang w:eastAsia="zh-CN" w:bidi="hi-IN"/>
              </w:rPr>
              <w:t>Potwierdzenie Wykonawcy: TAK</w:t>
            </w:r>
            <w:r w:rsidRPr="002C6AB2">
              <w:rPr>
                <w:rFonts w:ascii="Cambria" w:eastAsia="SimSun" w:hAnsi="Cambria" w:cs="Arial"/>
                <w:b/>
                <w:bCs/>
                <w:kern w:val="3"/>
                <w:sz w:val="20"/>
                <w:szCs w:val="20"/>
                <w:lang w:eastAsia="zh-CN" w:bidi="hi-IN"/>
              </w:rPr>
              <w:br/>
              <w:t>lub opis parametrów lub funkcji oferowanych</w:t>
            </w:r>
            <w:r w:rsidRPr="002C6AB2">
              <w:rPr>
                <w:rFonts w:ascii="Cambria" w:eastAsia="SimSun" w:hAnsi="Cambria" w:cs="Arial"/>
                <w:b/>
                <w:bCs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b/>
                <w:kern w:val="3"/>
                <w:sz w:val="20"/>
                <w:szCs w:val="20"/>
                <w:lang w:eastAsia="zh-CN" w:bidi="hi-IN"/>
              </w:rPr>
              <w:t>(wypełnia Wykonawca)</w:t>
            </w: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rPr>
          <w:trHeight w:val="18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Analizator modułowy (z pojedynczym modułem)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w pełni zautomatyzowany d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o wieloparametrowego oznaczania </w:t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drobnoustrojów PCR w systemie zamkniętym wraz ze zintegrowanym: komputerem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(</w:t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z oprogramowaniem do analizatora) oraz czytnikiem kodów kreskowych do identyfikacji odczynników, jak również dodatkowo UPC, drukarką, stacją do przygotowania próbek.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Aparat pracuje w oparciu o system zapewniający zintegrowaną izolację DNA, amplifikację i detekcję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w jednym procesie bez konieczności przenoszenia próbki  w obrębie aparatu lub/i do innych urządzeń.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System wykorzystuje technologię </w:t>
            </w:r>
            <w:proofErr w:type="spellStart"/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nested</w:t>
            </w:r>
            <w:proofErr w:type="spellEnd"/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 multipleks PCR o podwyższonej czułości i specyficzności oznaczeń.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Odczynniki gotowe do użycia o zamkniętym układzie reakcyjnym posiadające zabezpieczenie przed uszkodzeniem i kontaminacją.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Testy w formie panelów wykorzystujących technikę multipleks PCR do jednoczesnego wykrywania wielu patogenów.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Możliwość wykonania badania bezpośrednio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z próbki pobranej od pacjenta lub dodatniego posiewu krwi bez wstępnej ekstrakcji DNA.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D15715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lastRenderedPageBreak/>
              <w:t xml:space="preserve">  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Testy w formie panelów posiadają kontrole wewnętrzne umożliwiające monitorowanie poprawności wykonania badania na każdym etapie.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D15715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  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Czas wykonania analizy poniżej 70 minut.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D15715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  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Aparat wydaje wynik gotowy do interpretacji.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D15715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Aparat nie wymaga spełniania kryteriów pracowni biologii molekularnej.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D15715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Wpięcie analizatora do LIS Centrum firmy Marcel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D15715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Możliwość rozbudowania urządzenia o kolejne moduły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D15715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Termin ważności testów minimum </w:t>
            </w:r>
            <w:r w:rsidRPr="002C6AB2">
              <w:rPr>
                <w:rFonts w:ascii="Cambria" w:eastAsia="SimSun" w:hAnsi="Cambria" w:cs="Arial"/>
                <w:b/>
                <w:kern w:val="3"/>
                <w:sz w:val="20"/>
                <w:szCs w:val="20"/>
                <w:lang w:eastAsia="zh-CN" w:bidi="hi-IN"/>
              </w:rPr>
              <w:t>12 miesięcy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9674ED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</w:t>
            </w:r>
            <w:r w:rsidR="009674ED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Odczynniki multipleks PCR kompatybilne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z aparatem </w:t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u w:val="single"/>
                <w:lang w:eastAsia="zh-CN" w:bidi="hi-IN"/>
              </w:rPr>
              <w:t>zestawione w panelach</w:t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 umożliwiające detekcję grup patogenów i mechanizmów oporności na antybiotyki: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9674ED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</w:t>
            </w:r>
            <w:r w:rsidR="009674ED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4</w:t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Panel do wykrywania bakterii atypowych i wirusów  z górnych dróg oddechowych (wymaz 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z </w:t>
            </w:r>
            <w:proofErr w:type="spellStart"/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nosogardzieli</w:t>
            </w:r>
            <w:proofErr w:type="spellEnd"/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) w tym COVID-19:</w:t>
            </w:r>
          </w:p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Wykrywający przede wszystkim wirusy Covid-19, Influenza A, B, wirusy </w:t>
            </w:r>
            <w:proofErr w:type="spellStart"/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Parainfluenza</w:t>
            </w:r>
            <w:proofErr w:type="spellEnd"/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,  </w:t>
            </w:r>
            <w:proofErr w:type="spellStart"/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Rinowirusy</w:t>
            </w:r>
            <w:proofErr w:type="spellEnd"/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Enterowirusy</w:t>
            </w:r>
            <w:proofErr w:type="spellEnd"/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, RSV oraz  bakterie atypowe.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9674ED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</w:t>
            </w:r>
            <w:r w:rsidR="009674ED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4</w:t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Panel do wykrywania bakterii typowych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i atypowych, wirusów i genów oporności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na antybiotyki z dolnych dróg oddechowych (materiał: plwocina, BAL):</w:t>
            </w:r>
          </w:p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Wykrywający najczęściej powodujące infekcje bakterie G (+), G (-), niefermentujące i atypowe wirusy oraz geny oporności na antybiotyki.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C57D37" w:rsidRDefault="00C57D37" w:rsidP="00D15715"/>
    <w:p w:rsidR="002C6AB2" w:rsidRDefault="002C6AB2" w:rsidP="00D15715"/>
    <w:p w:rsidR="002C6AB2" w:rsidRPr="002C6AB2" w:rsidRDefault="002C6AB2" w:rsidP="002C6AB2"/>
    <w:p w:rsidR="002C6AB2" w:rsidRPr="002C6AB2" w:rsidRDefault="002C6AB2" w:rsidP="002C6AB2"/>
    <w:p w:rsidR="002C6AB2" w:rsidRPr="002C6AB2" w:rsidRDefault="002C6AB2" w:rsidP="002C6AB2"/>
    <w:p w:rsidR="002C6AB2" w:rsidRPr="002C6AB2" w:rsidRDefault="002C6AB2" w:rsidP="002C6AB2"/>
    <w:p w:rsidR="002C6AB2" w:rsidRPr="002C6AB2" w:rsidRDefault="002C6AB2" w:rsidP="002C6AB2"/>
    <w:p w:rsidR="002C6AB2" w:rsidRPr="002C6AB2" w:rsidRDefault="002C6AB2" w:rsidP="002C6AB2"/>
    <w:p w:rsidR="002C6AB2" w:rsidRDefault="002C6AB2" w:rsidP="002C6AB2"/>
    <w:p w:rsidR="00D15715" w:rsidRPr="002C6AB2" w:rsidRDefault="00D15715" w:rsidP="002C6AB2">
      <w:pPr>
        <w:jc w:val="right"/>
      </w:pPr>
    </w:p>
    <w:sectPr w:rsidR="00D15715" w:rsidRPr="002C6AB2" w:rsidSect="005444DA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9F" w:rsidRDefault="00716F9F">
      <w:pPr>
        <w:spacing w:after="0" w:line="240" w:lineRule="auto"/>
      </w:pPr>
      <w:r>
        <w:separator/>
      </w:r>
    </w:p>
  </w:endnote>
  <w:endnote w:type="continuationSeparator" w:id="0">
    <w:p w:rsidR="00716F9F" w:rsidRDefault="0071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A3" w:rsidRDefault="009105A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674ED">
      <w:rPr>
        <w:noProof/>
      </w:rPr>
      <w:t>1</w:t>
    </w:r>
    <w:r>
      <w:rPr>
        <w:noProof/>
      </w:rPr>
      <w:fldChar w:fldCharType="end"/>
    </w:r>
  </w:p>
  <w:p w:rsidR="009105A3" w:rsidRDefault="00910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9F" w:rsidRDefault="00716F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6F9F" w:rsidRDefault="0071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5" w:type="dxa"/>
      <w:tblInd w:w="-4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4"/>
      <w:gridCol w:w="1776"/>
      <w:gridCol w:w="2580"/>
      <w:gridCol w:w="1956"/>
      <w:gridCol w:w="2564"/>
      <w:gridCol w:w="1185"/>
    </w:tblGrid>
    <w:tr w:rsidR="009105A3">
      <w:trPr>
        <w:trHeight w:val="68"/>
      </w:trPr>
      <w:tc>
        <w:tcPr>
          <w:tcW w:w="10465" w:type="dxa"/>
          <w:gridSpan w:val="6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</w:tc>
    </w:tr>
    <w:tr w:rsidR="009105A3">
      <w:trPr>
        <w:trHeight w:val="64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68E8D85" wp14:editId="55D82785">
                <wp:extent cx="1028700" cy="438153"/>
                <wp:effectExtent l="0" t="0" r="0" b="0"/>
                <wp:docPr id="1" name="Obraz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70EB10" wp14:editId="66F6A52B">
                <wp:extent cx="1409703" cy="438153"/>
                <wp:effectExtent l="0" t="0" r="0" b="0"/>
                <wp:docPr id="2" name="Obraz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F2B5317" wp14:editId="5C1F657B">
                <wp:extent cx="962021" cy="438153"/>
                <wp:effectExtent l="0" t="0" r="0" b="0"/>
                <wp:docPr id="3" name="Obraz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1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B850E81" wp14:editId="7A8A3723">
                <wp:extent cx="1476371" cy="466728"/>
                <wp:effectExtent l="0" t="0" r="0" b="9522"/>
                <wp:docPr id="4" name="Obraz 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1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9105A3">
      <w:trPr>
        <w:trHeight w:val="19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:rsidR="002C6AB2" w:rsidRPr="002C6AB2" w:rsidRDefault="002C6AB2" w:rsidP="002C6AB2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="Cambria" w:eastAsia="Times New Roman" w:hAnsi="Cambria" w:cs="Arial"/>
        <w:b/>
        <w:sz w:val="20"/>
        <w:szCs w:val="24"/>
        <w:lang w:eastAsia="x-none"/>
      </w:rPr>
    </w:pPr>
    <w:r w:rsidRPr="002C6AB2">
      <w:rPr>
        <w:rFonts w:ascii="Cambria" w:eastAsia="Times New Roman" w:hAnsi="Cambria" w:cs="Arial"/>
        <w:b/>
        <w:sz w:val="20"/>
        <w:szCs w:val="24"/>
        <w:lang w:eastAsia="x-none"/>
      </w:rPr>
      <w:t>Numer referencyjny: ZP.272.7.2022</w:t>
    </w:r>
  </w:p>
  <w:p w:rsidR="009105A3" w:rsidRDefault="009105A3" w:rsidP="002C6A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C13"/>
    <w:multiLevelType w:val="hybridMultilevel"/>
    <w:tmpl w:val="5F60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BB4"/>
    <w:multiLevelType w:val="hybridMultilevel"/>
    <w:tmpl w:val="8DBCC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31A91"/>
    <w:multiLevelType w:val="hybridMultilevel"/>
    <w:tmpl w:val="A5484D92"/>
    <w:lvl w:ilvl="0" w:tplc="59D6E7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0138C"/>
    <w:multiLevelType w:val="hybridMultilevel"/>
    <w:tmpl w:val="2046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E4FE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7CDF"/>
    <w:multiLevelType w:val="hybridMultilevel"/>
    <w:tmpl w:val="A08472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1C46A6"/>
    <w:multiLevelType w:val="hybridMultilevel"/>
    <w:tmpl w:val="0BAE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1C5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2282B"/>
    <w:multiLevelType w:val="hybridMultilevel"/>
    <w:tmpl w:val="DEF4E6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50D1C3A"/>
    <w:multiLevelType w:val="hybridMultilevel"/>
    <w:tmpl w:val="675C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97A95"/>
    <w:multiLevelType w:val="multilevel"/>
    <w:tmpl w:val="FB48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61A88"/>
    <w:multiLevelType w:val="multilevel"/>
    <w:tmpl w:val="FBC0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8C4DA0"/>
    <w:multiLevelType w:val="hybridMultilevel"/>
    <w:tmpl w:val="C254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49F4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20AA"/>
    <w:multiLevelType w:val="hybridMultilevel"/>
    <w:tmpl w:val="E444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F3151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92FAE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0C65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88F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D0546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11E4C"/>
    <w:multiLevelType w:val="hybridMultilevel"/>
    <w:tmpl w:val="012E9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F744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44CD9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82DD0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80428"/>
    <w:multiLevelType w:val="hybridMultilevel"/>
    <w:tmpl w:val="293409A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F3D3DB1"/>
    <w:multiLevelType w:val="hybridMultilevel"/>
    <w:tmpl w:val="E230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C2681"/>
    <w:multiLevelType w:val="hybridMultilevel"/>
    <w:tmpl w:val="CBC4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0362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D123F"/>
    <w:multiLevelType w:val="hybridMultilevel"/>
    <w:tmpl w:val="733406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936068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1"/>
  </w:num>
  <w:num w:numId="6">
    <w:abstractNumId w:val="5"/>
  </w:num>
  <w:num w:numId="7">
    <w:abstractNumId w:val="28"/>
  </w:num>
  <w:num w:numId="8">
    <w:abstractNumId w:val="15"/>
  </w:num>
  <w:num w:numId="9">
    <w:abstractNumId w:val="2"/>
  </w:num>
  <w:num w:numId="10">
    <w:abstractNumId w:val="7"/>
  </w:num>
  <w:num w:numId="11">
    <w:abstractNumId w:val="9"/>
  </w:num>
  <w:num w:numId="12">
    <w:abstractNumId w:val="17"/>
  </w:num>
  <w:num w:numId="13">
    <w:abstractNumId w:val="13"/>
  </w:num>
  <w:num w:numId="14">
    <w:abstractNumId w:val="14"/>
  </w:num>
  <w:num w:numId="15">
    <w:abstractNumId w:val="21"/>
  </w:num>
  <w:num w:numId="16">
    <w:abstractNumId w:val="4"/>
  </w:num>
  <w:num w:numId="17">
    <w:abstractNumId w:val="27"/>
  </w:num>
  <w:num w:numId="18">
    <w:abstractNumId w:val="19"/>
  </w:num>
  <w:num w:numId="19">
    <w:abstractNumId w:val="16"/>
  </w:num>
  <w:num w:numId="20">
    <w:abstractNumId w:val="12"/>
  </w:num>
  <w:num w:numId="21">
    <w:abstractNumId w:val="23"/>
  </w:num>
  <w:num w:numId="22">
    <w:abstractNumId w:val="29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6"/>
  </w:num>
  <w:num w:numId="26">
    <w:abstractNumId w:val="26"/>
  </w:num>
  <w:num w:numId="27">
    <w:abstractNumId w:val="22"/>
  </w:num>
  <w:num w:numId="28">
    <w:abstractNumId w:val="24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7B"/>
    <w:rsid w:val="00002C0B"/>
    <w:rsid w:val="00002DC7"/>
    <w:rsid w:val="00004672"/>
    <w:rsid w:val="00010B20"/>
    <w:rsid w:val="00011B76"/>
    <w:rsid w:val="00085946"/>
    <w:rsid w:val="00093E1A"/>
    <w:rsid w:val="000972DB"/>
    <w:rsid w:val="000A4E66"/>
    <w:rsid w:val="000B2D4E"/>
    <w:rsid w:val="000B5EEE"/>
    <w:rsid w:val="000C30C3"/>
    <w:rsid w:val="000C6C57"/>
    <w:rsid w:val="000E5921"/>
    <w:rsid w:val="000F34BD"/>
    <w:rsid w:val="000F6C4B"/>
    <w:rsid w:val="000F729C"/>
    <w:rsid w:val="00105178"/>
    <w:rsid w:val="00113254"/>
    <w:rsid w:val="00123E79"/>
    <w:rsid w:val="00126D96"/>
    <w:rsid w:val="0012742A"/>
    <w:rsid w:val="0014091A"/>
    <w:rsid w:val="001411BD"/>
    <w:rsid w:val="00141B0C"/>
    <w:rsid w:val="00150BA1"/>
    <w:rsid w:val="00156D46"/>
    <w:rsid w:val="00157DC3"/>
    <w:rsid w:val="001666B5"/>
    <w:rsid w:val="0016714D"/>
    <w:rsid w:val="00174D74"/>
    <w:rsid w:val="001819FD"/>
    <w:rsid w:val="0019031C"/>
    <w:rsid w:val="00190A46"/>
    <w:rsid w:val="00192C21"/>
    <w:rsid w:val="001A1D43"/>
    <w:rsid w:val="001B203B"/>
    <w:rsid w:val="001B76C3"/>
    <w:rsid w:val="001C70CD"/>
    <w:rsid w:val="001C7231"/>
    <w:rsid w:val="001D2FF5"/>
    <w:rsid w:val="001D67FC"/>
    <w:rsid w:val="001E778D"/>
    <w:rsid w:val="001F2F88"/>
    <w:rsid w:val="00200D5D"/>
    <w:rsid w:val="00210657"/>
    <w:rsid w:val="00217447"/>
    <w:rsid w:val="00226CE0"/>
    <w:rsid w:val="0022738E"/>
    <w:rsid w:val="00237416"/>
    <w:rsid w:val="00240299"/>
    <w:rsid w:val="00245673"/>
    <w:rsid w:val="0025543F"/>
    <w:rsid w:val="00277707"/>
    <w:rsid w:val="0028284D"/>
    <w:rsid w:val="002A0096"/>
    <w:rsid w:val="002B40B6"/>
    <w:rsid w:val="002C6452"/>
    <w:rsid w:val="002C6AB2"/>
    <w:rsid w:val="002D6D51"/>
    <w:rsid w:val="002E1574"/>
    <w:rsid w:val="002E3023"/>
    <w:rsid w:val="002E7FC2"/>
    <w:rsid w:val="002F3545"/>
    <w:rsid w:val="002F7607"/>
    <w:rsid w:val="00301A45"/>
    <w:rsid w:val="00303F15"/>
    <w:rsid w:val="003111DE"/>
    <w:rsid w:val="0031163A"/>
    <w:rsid w:val="0031456A"/>
    <w:rsid w:val="0034540C"/>
    <w:rsid w:val="00347771"/>
    <w:rsid w:val="0035205B"/>
    <w:rsid w:val="00354819"/>
    <w:rsid w:val="0036737A"/>
    <w:rsid w:val="00376174"/>
    <w:rsid w:val="00381B29"/>
    <w:rsid w:val="00385934"/>
    <w:rsid w:val="00386314"/>
    <w:rsid w:val="00392B75"/>
    <w:rsid w:val="003C0427"/>
    <w:rsid w:val="003C3A81"/>
    <w:rsid w:val="003F0B0F"/>
    <w:rsid w:val="003F23F7"/>
    <w:rsid w:val="0040300B"/>
    <w:rsid w:val="004038CF"/>
    <w:rsid w:val="004066DB"/>
    <w:rsid w:val="00424014"/>
    <w:rsid w:val="00426FC3"/>
    <w:rsid w:val="00431FFD"/>
    <w:rsid w:val="004417C0"/>
    <w:rsid w:val="004437CD"/>
    <w:rsid w:val="00445466"/>
    <w:rsid w:val="00453511"/>
    <w:rsid w:val="0046550A"/>
    <w:rsid w:val="00467A14"/>
    <w:rsid w:val="0047584E"/>
    <w:rsid w:val="00476FA2"/>
    <w:rsid w:val="00481FF7"/>
    <w:rsid w:val="00482A21"/>
    <w:rsid w:val="00483BDA"/>
    <w:rsid w:val="00484D64"/>
    <w:rsid w:val="00487E1A"/>
    <w:rsid w:val="004A0823"/>
    <w:rsid w:val="004A32EA"/>
    <w:rsid w:val="004A7904"/>
    <w:rsid w:val="004B26C6"/>
    <w:rsid w:val="004B6194"/>
    <w:rsid w:val="004C7A86"/>
    <w:rsid w:val="004E0B5F"/>
    <w:rsid w:val="004E0E5F"/>
    <w:rsid w:val="004F0760"/>
    <w:rsid w:val="004F530C"/>
    <w:rsid w:val="005070E5"/>
    <w:rsid w:val="005444DA"/>
    <w:rsid w:val="005449B9"/>
    <w:rsid w:val="00546E6F"/>
    <w:rsid w:val="00557B48"/>
    <w:rsid w:val="00564C92"/>
    <w:rsid w:val="00577D2C"/>
    <w:rsid w:val="00582AD7"/>
    <w:rsid w:val="005B0D6C"/>
    <w:rsid w:val="005B1B1E"/>
    <w:rsid w:val="005B4A25"/>
    <w:rsid w:val="005B4DBB"/>
    <w:rsid w:val="005F350F"/>
    <w:rsid w:val="00607969"/>
    <w:rsid w:val="00626831"/>
    <w:rsid w:val="0063725C"/>
    <w:rsid w:val="00640020"/>
    <w:rsid w:val="00641B44"/>
    <w:rsid w:val="00657B9D"/>
    <w:rsid w:val="00660DE3"/>
    <w:rsid w:val="00684BAA"/>
    <w:rsid w:val="00694EBB"/>
    <w:rsid w:val="00696241"/>
    <w:rsid w:val="006B080C"/>
    <w:rsid w:val="006C32FC"/>
    <w:rsid w:val="006F3660"/>
    <w:rsid w:val="00701FBF"/>
    <w:rsid w:val="00705D05"/>
    <w:rsid w:val="00716F9F"/>
    <w:rsid w:val="0072071B"/>
    <w:rsid w:val="00720B19"/>
    <w:rsid w:val="007373C8"/>
    <w:rsid w:val="00737531"/>
    <w:rsid w:val="0074275C"/>
    <w:rsid w:val="00754253"/>
    <w:rsid w:val="007544E3"/>
    <w:rsid w:val="00764FBA"/>
    <w:rsid w:val="00771339"/>
    <w:rsid w:val="00783210"/>
    <w:rsid w:val="0078442A"/>
    <w:rsid w:val="007903DF"/>
    <w:rsid w:val="007A390E"/>
    <w:rsid w:val="007C3BD8"/>
    <w:rsid w:val="007C6E56"/>
    <w:rsid w:val="007C799B"/>
    <w:rsid w:val="007D39E2"/>
    <w:rsid w:val="007D568F"/>
    <w:rsid w:val="007D7289"/>
    <w:rsid w:val="007F2179"/>
    <w:rsid w:val="00816399"/>
    <w:rsid w:val="008167EF"/>
    <w:rsid w:val="008240D6"/>
    <w:rsid w:val="0084310D"/>
    <w:rsid w:val="008451E1"/>
    <w:rsid w:val="00854E04"/>
    <w:rsid w:val="008600F5"/>
    <w:rsid w:val="00863D4D"/>
    <w:rsid w:val="00864707"/>
    <w:rsid w:val="00866533"/>
    <w:rsid w:val="0087265F"/>
    <w:rsid w:val="008B4190"/>
    <w:rsid w:val="008B50F7"/>
    <w:rsid w:val="008B5879"/>
    <w:rsid w:val="008C132C"/>
    <w:rsid w:val="008C3444"/>
    <w:rsid w:val="008C64D0"/>
    <w:rsid w:val="008D2225"/>
    <w:rsid w:val="00904463"/>
    <w:rsid w:val="009105A3"/>
    <w:rsid w:val="0091419B"/>
    <w:rsid w:val="00936E6B"/>
    <w:rsid w:val="00941AB2"/>
    <w:rsid w:val="00954BF7"/>
    <w:rsid w:val="00960741"/>
    <w:rsid w:val="00963FB0"/>
    <w:rsid w:val="00966E7D"/>
    <w:rsid w:val="009674ED"/>
    <w:rsid w:val="00970C2B"/>
    <w:rsid w:val="0097210E"/>
    <w:rsid w:val="009736B2"/>
    <w:rsid w:val="00974F35"/>
    <w:rsid w:val="0097673A"/>
    <w:rsid w:val="00982E56"/>
    <w:rsid w:val="00986895"/>
    <w:rsid w:val="009A7124"/>
    <w:rsid w:val="009B1778"/>
    <w:rsid w:val="009B1A7E"/>
    <w:rsid w:val="009B3DEA"/>
    <w:rsid w:val="009C5D1E"/>
    <w:rsid w:val="009D748A"/>
    <w:rsid w:val="009E3220"/>
    <w:rsid w:val="009F03F9"/>
    <w:rsid w:val="009F1555"/>
    <w:rsid w:val="00A020F3"/>
    <w:rsid w:val="00A029C6"/>
    <w:rsid w:val="00A03DA6"/>
    <w:rsid w:val="00A0767E"/>
    <w:rsid w:val="00A13DA4"/>
    <w:rsid w:val="00A20B20"/>
    <w:rsid w:val="00A20B7B"/>
    <w:rsid w:val="00A23819"/>
    <w:rsid w:val="00A531F5"/>
    <w:rsid w:val="00A70E02"/>
    <w:rsid w:val="00A7470E"/>
    <w:rsid w:val="00A75B80"/>
    <w:rsid w:val="00A91FF2"/>
    <w:rsid w:val="00AA5BA2"/>
    <w:rsid w:val="00AA6CC3"/>
    <w:rsid w:val="00B01BD1"/>
    <w:rsid w:val="00B039B8"/>
    <w:rsid w:val="00B218E3"/>
    <w:rsid w:val="00B27592"/>
    <w:rsid w:val="00B376F0"/>
    <w:rsid w:val="00B80FF2"/>
    <w:rsid w:val="00B82822"/>
    <w:rsid w:val="00B8655A"/>
    <w:rsid w:val="00BA0B6E"/>
    <w:rsid w:val="00BA215C"/>
    <w:rsid w:val="00BA59F6"/>
    <w:rsid w:val="00BB2A73"/>
    <w:rsid w:val="00BB4528"/>
    <w:rsid w:val="00BB59F0"/>
    <w:rsid w:val="00BC01B1"/>
    <w:rsid w:val="00BD34B4"/>
    <w:rsid w:val="00BD67B6"/>
    <w:rsid w:val="00BE2DF4"/>
    <w:rsid w:val="00C01A6C"/>
    <w:rsid w:val="00C0478A"/>
    <w:rsid w:val="00C0704A"/>
    <w:rsid w:val="00C14602"/>
    <w:rsid w:val="00C3262F"/>
    <w:rsid w:val="00C35D7C"/>
    <w:rsid w:val="00C36E76"/>
    <w:rsid w:val="00C47CE8"/>
    <w:rsid w:val="00C57D37"/>
    <w:rsid w:val="00C85A0D"/>
    <w:rsid w:val="00C96204"/>
    <w:rsid w:val="00CA3BAC"/>
    <w:rsid w:val="00CA57CB"/>
    <w:rsid w:val="00CB019F"/>
    <w:rsid w:val="00CC0663"/>
    <w:rsid w:val="00CC7B6F"/>
    <w:rsid w:val="00CD273A"/>
    <w:rsid w:val="00CE1869"/>
    <w:rsid w:val="00CE3491"/>
    <w:rsid w:val="00CF06F2"/>
    <w:rsid w:val="00CF3922"/>
    <w:rsid w:val="00CF3B0B"/>
    <w:rsid w:val="00CF6984"/>
    <w:rsid w:val="00D02C3E"/>
    <w:rsid w:val="00D05DC5"/>
    <w:rsid w:val="00D120D2"/>
    <w:rsid w:val="00D139F1"/>
    <w:rsid w:val="00D15715"/>
    <w:rsid w:val="00D16281"/>
    <w:rsid w:val="00D225AF"/>
    <w:rsid w:val="00D23E26"/>
    <w:rsid w:val="00D27D7F"/>
    <w:rsid w:val="00D356A5"/>
    <w:rsid w:val="00D415B6"/>
    <w:rsid w:val="00D42523"/>
    <w:rsid w:val="00D55EC0"/>
    <w:rsid w:val="00D56BBC"/>
    <w:rsid w:val="00D66DF8"/>
    <w:rsid w:val="00D94272"/>
    <w:rsid w:val="00DA3C70"/>
    <w:rsid w:val="00DB2AA0"/>
    <w:rsid w:val="00DB2FE7"/>
    <w:rsid w:val="00DD095F"/>
    <w:rsid w:val="00DD295F"/>
    <w:rsid w:val="00DE4EF2"/>
    <w:rsid w:val="00DF15A4"/>
    <w:rsid w:val="00DF77DF"/>
    <w:rsid w:val="00E06F2C"/>
    <w:rsid w:val="00E13C40"/>
    <w:rsid w:val="00E17019"/>
    <w:rsid w:val="00E17685"/>
    <w:rsid w:val="00E338A2"/>
    <w:rsid w:val="00E34D42"/>
    <w:rsid w:val="00E4488E"/>
    <w:rsid w:val="00E53EE0"/>
    <w:rsid w:val="00E55AFA"/>
    <w:rsid w:val="00E57316"/>
    <w:rsid w:val="00E8584B"/>
    <w:rsid w:val="00E85C70"/>
    <w:rsid w:val="00E8648D"/>
    <w:rsid w:val="00E92B3E"/>
    <w:rsid w:val="00E93669"/>
    <w:rsid w:val="00EA3545"/>
    <w:rsid w:val="00EA4DFA"/>
    <w:rsid w:val="00EB1A18"/>
    <w:rsid w:val="00EB3D55"/>
    <w:rsid w:val="00ED3DF2"/>
    <w:rsid w:val="00EE00D8"/>
    <w:rsid w:val="00EF0D8E"/>
    <w:rsid w:val="00F064DB"/>
    <w:rsid w:val="00F1032B"/>
    <w:rsid w:val="00F14CD6"/>
    <w:rsid w:val="00F16340"/>
    <w:rsid w:val="00F276E2"/>
    <w:rsid w:val="00F50866"/>
    <w:rsid w:val="00F542FA"/>
    <w:rsid w:val="00F56DA5"/>
    <w:rsid w:val="00F57576"/>
    <w:rsid w:val="00F66518"/>
    <w:rsid w:val="00F8725E"/>
    <w:rsid w:val="00F87B5C"/>
    <w:rsid w:val="00F92C03"/>
    <w:rsid w:val="00FA122F"/>
    <w:rsid w:val="00FA715E"/>
    <w:rsid w:val="00FB5274"/>
    <w:rsid w:val="00FC2C3A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EDB7"/>
  <w15:docId w15:val="{E3B7C872-8F3F-4E24-BE16-30B6CF7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5740-2F6B-42F8-AEE5-4A3A2113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user</cp:lastModifiedBy>
  <cp:revision>4</cp:revision>
  <cp:lastPrinted>2021-06-17T07:42:00Z</cp:lastPrinted>
  <dcterms:created xsi:type="dcterms:W3CDTF">2022-10-17T12:22:00Z</dcterms:created>
  <dcterms:modified xsi:type="dcterms:W3CDTF">2022-10-18T10:40:00Z</dcterms:modified>
</cp:coreProperties>
</file>