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9C" w:rsidRPr="00AE3A9C" w:rsidRDefault="00AE3A9C" w:rsidP="00AE3A9C">
      <w:pPr>
        <w:keepLines/>
        <w:suppressAutoHyphens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</w:pPr>
      <w:bookmarkStart w:id="0" w:name="_GoBack"/>
      <w:bookmarkEnd w:id="0"/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>PROTOKÓŁ NR XLI</w:t>
      </w:r>
      <w:r w:rsidR="00F94743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>V</w:t>
      </w:r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>/2022</w:t>
      </w:r>
    </w:p>
    <w:p w:rsidR="00AE3A9C" w:rsidRPr="00AE3A9C" w:rsidRDefault="00AE3A9C" w:rsidP="00AE3A9C">
      <w:pPr>
        <w:keepLines/>
        <w:suppressAutoHyphens/>
        <w:autoSpaceDN w:val="0"/>
        <w:jc w:val="center"/>
        <w:textAlignment w:val="baseline"/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 xml:space="preserve">Z SESJI RADY POWIATU W STARACHOWICACH ODBYTEJ </w:t>
      </w:r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br/>
        <w:t>W DNIU 2</w:t>
      </w:r>
      <w:r w:rsidR="00F94743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>8 – WRZEŚNIA</w:t>
      </w:r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 xml:space="preserve"> – 2022 ROKU</w:t>
      </w: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82AE5" w:rsidP="00AE3A9C">
      <w:pPr>
        <w:keepLines/>
        <w:tabs>
          <w:tab w:val="left" w:pos="709"/>
        </w:tabs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ab/>
      </w:r>
      <w:r w:rsidR="00AE3A9C"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>Przewodnicząca Rady – Bożena Wrona otworzyła o godzinie 9ºº posiedzenie XLI</w:t>
      </w:r>
      <w:r w:rsidR="00907D5B">
        <w:rPr>
          <w:rFonts w:ascii="Bookman Old Style" w:eastAsia="Times New Roman" w:hAnsi="Bookman Old Style" w:cs="Times New Roman"/>
          <w:color w:val="000000"/>
          <w:sz w:val="22"/>
          <w:szCs w:val="22"/>
        </w:rPr>
        <w:t>V</w:t>
      </w:r>
      <w:r w:rsidR="00AE3A9C"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 sesji Rady Powiatu w Starachowicach.</w:t>
      </w:r>
    </w:p>
    <w:p w:rsidR="002F201A" w:rsidRDefault="002F201A" w:rsidP="00AE3A9C">
      <w:pPr>
        <w:keepLines/>
        <w:tabs>
          <w:tab w:val="left" w:pos="2410"/>
        </w:tabs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2F201A" w:rsidP="00AE3A9C">
      <w:pPr>
        <w:keepLines/>
        <w:tabs>
          <w:tab w:val="left" w:pos="2410"/>
        </w:tabs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ab/>
      </w:r>
      <w:r w:rsidR="00AE3A9C"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W sesji wzięło udział </w:t>
      </w:r>
      <w:r w:rsidR="00811F90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17 </w:t>
      </w:r>
      <w:r w:rsidR="00AE3A9C"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radnych, wobec powyższego Rada Powiatu mogła obradować i podejmować prawomocne decyzje. </w:t>
      </w:r>
    </w:p>
    <w:p w:rsidR="00AE3A9C" w:rsidRPr="00AE3A9C" w:rsidRDefault="00AE3A9C" w:rsidP="00AE3A9C">
      <w:pPr>
        <w:keepLines/>
        <w:tabs>
          <w:tab w:val="left" w:pos="2410"/>
        </w:tabs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suppressAutoHyphens/>
        <w:autoSpaceDN w:val="0"/>
        <w:jc w:val="right"/>
        <w:textAlignment w:val="baseline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>Lista obecności radnych stanowi załącznik Nr 1 do niniejszego protokołu.</w:t>
      </w: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Default="00AE3A9C" w:rsidP="00A82AE5">
      <w:pPr>
        <w:keepLines/>
        <w:suppressAutoHyphens/>
        <w:autoSpaceDN w:val="0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Na sekretarza obrad, wobec braku sprzeciwu ze strony radnych, Przewodnicząca Rady powołała </w:t>
      </w:r>
      <w:r w:rsidR="00A82AE5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radna Joanne Główkę. </w:t>
      </w:r>
    </w:p>
    <w:p w:rsidR="00A82AE5" w:rsidRPr="00AE3A9C" w:rsidRDefault="00A82AE5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82AE5">
      <w:pPr>
        <w:keepLines/>
        <w:suppressAutoHyphens/>
        <w:autoSpaceDN w:val="0"/>
        <w:ind w:firstLine="708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>Przewodnicząca Rady poinformowała radnych, iż wszystkie materiały zostały umieszczone w aplikacji e–Sesja, celem zapoznania radnych z nimi.</w:t>
      </w: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  <w:t>Ad.2</w:t>
      </w: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>Rozpatrzenie wniosków w sprawie zmian w porządku obrad.</w:t>
      </w:r>
    </w:p>
    <w:p w:rsidR="00AE3A9C" w:rsidRPr="00AE3A9C" w:rsidRDefault="00AE3A9C" w:rsidP="00AE3A9C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82AE5">
      <w:pPr>
        <w:keepLines/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Przewodnicząca Rady poinformowała, że proponowany porządek obrad radni otrzymali w aplikacji e–sesja. </w:t>
      </w: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color w:val="000000"/>
          <w:sz w:val="22"/>
          <w:szCs w:val="22"/>
        </w:rPr>
        <w:t>Porządek obrad:</w:t>
      </w:r>
    </w:p>
    <w:p w:rsidR="00AE3A9C" w:rsidRPr="00AE3A9C" w:rsidRDefault="00AE3A9C" w:rsidP="00A82AE5">
      <w:pPr>
        <w:keepLines/>
        <w:suppressAutoHyphens/>
        <w:autoSpaceDN w:val="0"/>
        <w:jc w:val="both"/>
        <w:textAlignment w:val="baseline"/>
        <w:rPr>
          <w:rFonts w:ascii="Bookman Old Style" w:eastAsia="Times New Roman" w:hAnsi="Bookman Old Style" w:cs="Times New Roman"/>
          <w:b/>
          <w:color w:val="000000"/>
          <w:sz w:val="22"/>
          <w:szCs w:val="22"/>
          <w:u w:val="single"/>
        </w:rPr>
      </w:pP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1. Otwarcie sesji Rady Powiatu.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2. Rozpatrzenie wniosków w sprawie zmian w porządku obrad.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3. Podjęcie uchwał w sprawie:</w:t>
      </w:r>
    </w:p>
    <w:p w:rsidR="00A82AE5" w:rsidRPr="00A82AE5" w:rsidRDefault="00A82AE5" w:rsidP="00A82AE5">
      <w:pPr>
        <w:ind w:left="426" w:hanging="142"/>
        <w:jc w:val="both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A82AE5">
        <w:rPr>
          <w:rFonts w:ascii="Bookman Old Style" w:eastAsia="Times New Roman" w:hAnsi="Bookman Old Style" w:cs="Arial"/>
          <w:sz w:val="22"/>
          <w:szCs w:val="22"/>
        </w:rPr>
        <w:t>a</w:t>
      </w:r>
      <w:proofErr w:type="gramEnd"/>
      <w:r w:rsidRPr="00A82AE5">
        <w:rPr>
          <w:rFonts w:ascii="Bookman Old Style" w:eastAsia="Times New Roman" w:hAnsi="Bookman Old Style" w:cs="Arial"/>
          <w:sz w:val="22"/>
          <w:szCs w:val="22"/>
        </w:rPr>
        <w:t>) wyrażenia zgody dla Centrum Kształcenia Zawodowego w Starachowicach na zawarcie kolejnej umowy użyczenia pomieszczeń w budynku przy ul. Rogowskiego 14 w Starachowicach,</w:t>
      </w:r>
    </w:p>
    <w:p w:rsidR="00A82AE5" w:rsidRPr="00A82AE5" w:rsidRDefault="00A82AE5" w:rsidP="00A82AE5">
      <w:pPr>
        <w:ind w:left="426" w:hanging="142"/>
        <w:jc w:val="both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A82AE5">
        <w:rPr>
          <w:rFonts w:ascii="Bookman Old Style" w:eastAsia="Times New Roman" w:hAnsi="Bookman Old Style" w:cs="Arial"/>
          <w:sz w:val="22"/>
          <w:szCs w:val="22"/>
        </w:rPr>
        <w:t>b</w:t>
      </w:r>
      <w:proofErr w:type="gramEnd"/>
      <w:r w:rsidRPr="00A82AE5">
        <w:rPr>
          <w:rFonts w:ascii="Bookman Old Style" w:eastAsia="Times New Roman" w:hAnsi="Bookman Old Style" w:cs="Arial"/>
          <w:sz w:val="22"/>
          <w:szCs w:val="22"/>
        </w:rPr>
        <w:t xml:space="preserve">) określenia zasad dokonywania zakupu i przyjęcia darowizny aparatury </w:t>
      </w:r>
      <w:r>
        <w:rPr>
          <w:rFonts w:ascii="Bookman Old Style" w:eastAsia="Times New Roman" w:hAnsi="Bookman Old Style" w:cs="Arial"/>
          <w:sz w:val="22"/>
          <w:szCs w:val="22"/>
        </w:rPr>
        <w:br/>
      </w:r>
      <w:r w:rsidRPr="00A82AE5">
        <w:rPr>
          <w:rFonts w:ascii="Bookman Old Style" w:eastAsia="Times New Roman" w:hAnsi="Bookman Old Style" w:cs="Arial"/>
          <w:sz w:val="22"/>
          <w:szCs w:val="22"/>
        </w:rPr>
        <w:t>i sprzętu medycznego oraz zasad zbywania, wydzierżawiania i wynajmowania majątku trwałego Powiatowego Zakładu Opieki Zdrowotnej w Starachowicach,</w:t>
      </w:r>
    </w:p>
    <w:p w:rsidR="00A82AE5" w:rsidRPr="00A82AE5" w:rsidRDefault="00A82AE5" w:rsidP="00A82AE5">
      <w:pPr>
        <w:ind w:left="426" w:hanging="142"/>
        <w:jc w:val="both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A82AE5">
        <w:rPr>
          <w:rFonts w:ascii="Bookman Old Style" w:eastAsia="Times New Roman" w:hAnsi="Bookman Old Style" w:cs="Arial"/>
          <w:sz w:val="22"/>
          <w:szCs w:val="22"/>
        </w:rPr>
        <w:t>c</w:t>
      </w:r>
      <w:proofErr w:type="gramEnd"/>
      <w:r w:rsidRPr="00A82AE5">
        <w:rPr>
          <w:rFonts w:ascii="Bookman Old Style" w:eastAsia="Times New Roman" w:hAnsi="Bookman Old Style" w:cs="Arial"/>
          <w:sz w:val="22"/>
          <w:szCs w:val="22"/>
        </w:rPr>
        <w:t>) zmian w budżecie Powiatu starachowickiego na 2022 rok,</w:t>
      </w:r>
    </w:p>
    <w:p w:rsidR="00A82AE5" w:rsidRPr="00A82AE5" w:rsidRDefault="00A82AE5" w:rsidP="00A82AE5">
      <w:pPr>
        <w:ind w:left="426" w:hanging="142"/>
        <w:jc w:val="both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A82AE5">
        <w:rPr>
          <w:rFonts w:ascii="Bookman Old Style" w:eastAsia="Times New Roman" w:hAnsi="Bookman Old Style" w:cs="Arial"/>
          <w:sz w:val="22"/>
          <w:szCs w:val="22"/>
        </w:rPr>
        <w:t>d</w:t>
      </w:r>
      <w:proofErr w:type="gramEnd"/>
      <w:r w:rsidRPr="00A82AE5">
        <w:rPr>
          <w:rFonts w:ascii="Bookman Old Style" w:eastAsia="Times New Roman" w:hAnsi="Bookman Old Style" w:cs="Arial"/>
          <w:sz w:val="22"/>
          <w:szCs w:val="22"/>
        </w:rPr>
        <w:t>) zmiany Wieloletniej Prognozy Finansowej Powiatu na lata 2022-2029,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4. Sprawozdanie Starosty z prac Zarządu Powiatu pomiędzy sesjami.</w:t>
      </w:r>
    </w:p>
    <w:p w:rsidR="00A82AE5" w:rsidRPr="00A82AE5" w:rsidRDefault="00A82AE5" w:rsidP="00A82AE5">
      <w:pPr>
        <w:ind w:left="284" w:hanging="284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 xml:space="preserve">5. Informacja o przebiegu wykonania budżetu Powiatu Starachowickiego za I półrocze 2022r. wraz z informacją o przebiegu wykonania planu finansowego Powiatowego Zakładu Opieki Zdrowotnej w Starachowicach oraz Muzeum Przyrody i Techniki </w:t>
      </w:r>
      <w:proofErr w:type="spellStart"/>
      <w:r w:rsidRPr="00A82AE5">
        <w:rPr>
          <w:rFonts w:ascii="Bookman Old Style" w:eastAsia="Times New Roman" w:hAnsi="Bookman Old Style" w:cs="Arial"/>
          <w:sz w:val="22"/>
          <w:szCs w:val="22"/>
        </w:rPr>
        <w:t>Ekomuzeum</w:t>
      </w:r>
      <w:proofErr w:type="spellEnd"/>
      <w:r w:rsidRPr="00A82AE5">
        <w:rPr>
          <w:rFonts w:ascii="Bookman Old Style" w:eastAsia="Times New Roman" w:hAnsi="Bookman Old Style" w:cs="Arial"/>
          <w:sz w:val="22"/>
          <w:szCs w:val="22"/>
        </w:rPr>
        <w:t xml:space="preserve"> im. Jana Pazdura w Starachowicach.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6. Aktualizacja Strategii Rozwoju Powiatu Starachowickiego na lata 2014-2023.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7. Wnioski i oświadczenia radnych.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8. Przyjęcie protokołu z poprzedniej sesji Rady Powiatu.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9. Ustalenie terminu kolejnej sesji Rady Powiatu.</w:t>
      </w:r>
    </w:p>
    <w:p w:rsidR="00A82AE5" w:rsidRPr="00A82AE5" w:rsidRDefault="00A82AE5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>10. Zakończenie obrad.</w:t>
      </w:r>
    </w:p>
    <w:p w:rsidR="00AE3A9C" w:rsidRPr="00AE3A9C" w:rsidRDefault="00AE3A9C" w:rsidP="00A82AE5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82AE5" w:rsidRPr="00AE3A9C" w:rsidRDefault="00A82AE5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suppressAutoHyphens/>
        <w:autoSpaceDN w:val="0"/>
        <w:jc w:val="both"/>
        <w:textAlignment w:val="baseline"/>
        <w:rPr>
          <w:rFonts w:ascii="Bookman Old Style" w:eastAsia="Times New Roman" w:hAnsi="Bookman Old Style" w:cs="Arial"/>
          <w:b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lastRenderedPageBreak/>
        <w:t>Ad. 3</w:t>
      </w:r>
      <w:proofErr w:type="gramStart"/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a</w:t>
      </w:r>
      <w:proofErr w:type="gramEnd"/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)</w:t>
      </w:r>
    </w:p>
    <w:p w:rsidR="00AE3A9C" w:rsidRPr="00AE3A9C" w:rsidRDefault="00AE3A9C" w:rsidP="00AE3A9C">
      <w:pPr>
        <w:suppressAutoHyphens/>
        <w:autoSpaceDN w:val="0"/>
        <w:jc w:val="both"/>
        <w:textAlignment w:val="baseline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Podjęcie uchwały w sprawie </w:t>
      </w:r>
      <w:r w:rsidR="00A82AE5" w:rsidRPr="00A82AE5">
        <w:rPr>
          <w:rFonts w:ascii="Bookman Old Style" w:eastAsia="Times New Roman" w:hAnsi="Bookman Old Style" w:cs="Arial"/>
          <w:sz w:val="22"/>
          <w:szCs w:val="22"/>
        </w:rPr>
        <w:t>wyrażenia zgody dla Centrum Kształcenia Zawodowego w Starachowicach na zawarcie kolejnej umowy użyczenia pomieszczeń w budynku przy ul. Rogowskiego 14 w Starachowicach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     </w:t>
      </w:r>
    </w:p>
    <w:p w:rsidR="00AE3A9C" w:rsidRPr="00AE3A9C" w:rsidRDefault="00AE3A9C" w:rsidP="00AE3A9C">
      <w:pPr>
        <w:jc w:val="right"/>
        <w:rPr>
          <w:rFonts w:ascii="Bookman Old Style" w:eastAsia="Times New Roman" w:hAnsi="Bookman Old Style" w:cs="Arial"/>
          <w:i/>
          <w:sz w:val="22"/>
          <w:szCs w:val="22"/>
        </w:rPr>
      </w:pPr>
      <w:r w:rsidRPr="00AE3A9C">
        <w:rPr>
          <w:rFonts w:ascii="Bookman Old Style" w:eastAsia="Times New Roman" w:hAnsi="Bookman Old Style" w:cs="Arial"/>
          <w:i/>
          <w:sz w:val="22"/>
          <w:szCs w:val="22"/>
        </w:rPr>
        <w:t xml:space="preserve">Projekt powyższej uchwały stanowi załącznik Nr 2 do niniejszego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Przewodnicząca Rady zwróciła się z prośbą do Pani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</w:r>
      <w:r w:rsidR="00A82AE5">
        <w:rPr>
          <w:rFonts w:ascii="Bookman Old Style" w:eastAsia="Times New Roman" w:hAnsi="Bookman Old Style" w:cs="Arial"/>
          <w:sz w:val="22"/>
          <w:szCs w:val="22"/>
        </w:rPr>
        <w:t>Elżbiety Kity Dyrektor Wydziału nieruchomości, Leśnictwa i Ochrony Środowiska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</w:t>
      </w:r>
      <w:r w:rsidR="00A82AE5">
        <w:rPr>
          <w:rFonts w:ascii="Bookman Old Style" w:eastAsia="Times New Roman" w:hAnsi="Bookman Old Style" w:cs="Arial"/>
          <w:sz w:val="22"/>
          <w:szCs w:val="22"/>
        </w:rPr>
        <w:br/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o przedstawienie powyższego projektu uchwały.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82AE5" w:rsidP="00AE3A9C">
      <w:pPr>
        <w:keepLines/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>Pani Elżbieta Kita</w:t>
      </w:r>
      <w:r w:rsidR="00AE3A9C" w:rsidRPr="00AE3A9C">
        <w:rPr>
          <w:rFonts w:ascii="Bookman Old Style" w:eastAsia="Times New Roman" w:hAnsi="Bookman Old Style" w:cs="Arial"/>
          <w:sz w:val="22"/>
          <w:szCs w:val="22"/>
        </w:rPr>
        <w:t xml:space="preserve"> przedstawiła projekt uchwały w sprawie </w:t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 xml:space="preserve">wyrażenia zgody dla Centrum Kształcenia Zawodowego w Starachowicach na zawarcie kolejnej umowy użyczenia pomieszczeń w budynku przy ul. Rogowskiego 14 </w:t>
      </w:r>
      <w:r w:rsidR="00811F90">
        <w:rPr>
          <w:rFonts w:ascii="Bookman Old Style" w:eastAsia="Times New Roman" w:hAnsi="Bookman Old Style" w:cs="Arial"/>
          <w:sz w:val="22"/>
          <w:szCs w:val="22"/>
        </w:rPr>
        <w:br/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>w Starachowicach</w:t>
      </w:r>
      <w:r w:rsidR="00D56A8B">
        <w:rPr>
          <w:rFonts w:ascii="Bookman Old Style" w:eastAsia="Times New Roman" w:hAnsi="Bookman Old Style" w:cs="Arial"/>
          <w:sz w:val="22"/>
          <w:szCs w:val="22"/>
        </w:rPr>
        <w:t>.</w:t>
      </w: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>Przewodnicząca Rady poinformowała, iż powyższy projekt uchwały został pozytywnie zaopiniowany przez Komisję Bezpieczeństwa, Rolnictwa i Rozwoju Gospodarczego</w:t>
      </w:r>
      <w:r w:rsidR="00D56A8B">
        <w:rPr>
          <w:rFonts w:ascii="Bookman Old Style" w:eastAsia="Times New Roman" w:hAnsi="Bookman Old Style" w:cs="Arial"/>
          <w:sz w:val="22"/>
          <w:szCs w:val="22"/>
        </w:rPr>
        <w:t xml:space="preserve">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keepLines/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W przeprowadzonym </w:t>
      </w:r>
      <w:r w:rsidR="00670900">
        <w:rPr>
          <w:rFonts w:ascii="Bookman Old Style" w:eastAsia="Times New Roman" w:hAnsi="Bookman Old Style" w:cs="Arial"/>
          <w:sz w:val="22"/>
          <w:szCs w:val="22"/>
        </w:rPr>
        <w:t>głosowaniu, Rada Powiatu przy 15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głosach „za”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 xml:space="preserve">i </w:t>
      </w:r>
      <w:r w:rsidR="00670900">
        <w:rPr>
          <w:rFonts w:ascii="Bookman Old Style" w:eastAsia="Times New Roman" w:hAnsi="Bookman Old Style" w:cs="Arial"/>
          <w:sz w:val="22"/>
          <w:szCs w:val="22"/>
        </w:rPr>
        <w:t>6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„nieobecnych” podjęła uchwałę Nr XLI</w:t>
      </w:r>
      <w:r w:rsidR="00D56A8B">
        <w:rPr>
          <w:rFonts w:ascii="Bookman Old Style" w:eastAsia="Times New Roman" w:hAnsi="Bookman Old Style" w:cs="Arial"/>
          <w:sz w:val="22"/>
          <w:szCs w:val="22"/>
        </w:rPr>
        <w:t>V/363</w:t>
      </w:r>
      <w:r w:rsidRPr="00AE3A9C">
        <w:rPr>
          <w:rFonts w:ascii="Bookman Old Style" w:eastAsia="Times New Roman" w:hAnsi="Bookman Old Style" w:cs="Arial"/>
          <w:sz w:val="22"/>
          <w:szCs w:val="22"/>
        </w:rPr>
        <w:t>/2022</w:t>
      </w:r>
      <w:r w:rsidRPr="00AE3A9C">
        <w:rPr>
          <w:rFonts w:ascii="Bookman Old Style" w:eastAsia="Calibri" w:hAnsi="Bookman Old Style" w:cs="Arial"/>
          <w:sz w:val="22"/>
          <w:szCs w:val="22"/>
        </w:rPr>
        <w:t xml:space="preserve"> Rady Powiatu </w:t>
      </w:r>
      <w:r w:rsidRPr="00AE3A9C">
        <w:rPr>
          <w:rFonts w:ascii="Bookman Old Style" w:eastAsia="Calibri" w:hAnsi="Bookman Old Style" w:cs="Arial"/>
          <w:sz w:val="22"/>
          <w:szCs w:val="22"/>
        </w:rPr>
        <w:br/>
        <w:t xml:space="preserve">w Starachowicach 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w sprawie </w:t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>wyrażenia zgody dla Centrum Kształcenia Zawodowego w Starachowicach na zawarcie kolejnej umowy użyczenia pomieszczeń w budynku przy ul. Rogowskiego 14 w Starachowicach</w:t>
      </w:r>
      <w:r w:rsidR="00D56A8B">
        <w:rPr>
          <w:rFonts w:ascii="Bookman Old Style" w:eastAsia="Times New Roman" w:hAnsi="Bookman Old Style" w:cs="Arial"/>
          <w:sz w:val="22"/>
          <w:szCs w:val="22"/>
        </w:rPr>
        <w:t>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Calibri" w:hAnsi="Bookman Old Style" w:cs="Arial"/>
          <w:i/>
          <w:sz w:val="22"/>
          <w:szCs w:val="22"/>
        </w:rPr>
      </w:pPr>
      <w:r w:rsidRPr="00AE3A9C">
        <w:rPr>
          <w:rFonts w:ascii="Bookman Old Style" w:eastAsia="Calibri" w:hAnsi="Bookman Old Style" w:cs="Arial"/>
          <w:i/>
          <w:sz w:val="22"/>
          <w:szCs w:val="22"/>
        </w:rPr>
        <w:t xml:space="preserve">Treść powyższej uchwały wraz z wynikami głosowania imiennego </w:t>
      </w:r>
      <w:r w:rsidRPr="00AE3A9C">
        <w:rPr>
          <w:rFonts w:ascii="Bookman Old Style" w:eastAsia="Calibri" w:hAnsi="Bookman Old Style" w:cs="Arial"/>
          <w:i/>
          <w:sz w:val="22"/>
          <w:szCs w:val="22"/>
        </w:rPr>
        <w:br/>
        <w:t xml:space="preserve">stanowi załącznik Nr 3 do niniejszego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suppressAutoHyphens/>
        <w:autoSpaceDN w:val="0"/>
        <w:jc w:val="both"/>
        <w:textAlignment w:val="baseline"/>
        <w:rPr>
          <w:rFonts w:ascii="Bookman Old Style" w:eastAsia="Times New Roman" w:hAnsi="Bookman Old Style" w:cs="Arial"/>
          <w:b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Ad. 3</w:t>
      </w:r>
      <w:proofErr w:type="gramStart"/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b</w:t>
      </w:r>
      <w:proofErr w:type="gramEnd"/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)</w:t>
      </w:r>
    </w:p>
    <w:p w:rsidR="00AE3A9C" w:rsidRPr="00AE3A9C" w:rsidRDefault="00AE3A9C" w:rsidP="00AE3A9C">
      <w:pPr>
        <w:tabs>
          <w:tab w:val="left" w:pos="1560"/>
        </w:tabs>
        <w:jc w:val="both"/>
        <w:rPr>
          <w:rFonts w:ascii="Bookman Old Style" w:eastAsia="Times New Roman" w:hAnsi="Bookman Old Style" w:cs="Arial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color w:val="000000"/>
          <w:sz w:val="22"/>
          <w:szCs w:val="22"/>
        </w:rPr>
        <w:tab/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Podjęcie uchwały w sprawie </w:t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 xml:space="preserve">określenia zasad dokonywania zakupu i przyjęcia darowizny aparatury i sprzętu medycznego oraz zasad zbywania, wydzierżawiania </w:t>
      </w:r>
      <w:r w:rsidR="00811F90">
        <w:rPr>
          <w:rFonts w:ascii="Bookman Old Style" w:eastAsia="Times New Roman" w:hAnsi="Bookman Old Style" w:cs="Arial"/>
          <w:sz w:val="22"/>
          <w:szCs w:val="22"/>
        </w:rPr>
        <w:br/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 xml:space="preserve">i wynajmowania majątku trwałego Powiatowego Zakładu Opieki Zdrowotnej </w:t>
      </w:r>
      <w:r w:rsidR="00811F90">
        <w:rPr>
          <w:rFonts w:ascii="Bookman Old Style" w:eastAsia="Times New Roman" w:hAnsi="Bookman Old Style" w:cs="Arial"/>
          <w:sz w:val="22"/>
          <w:szCs w:val="22"/>
        </w:rPr>
        <w:br/>
      </w:r>
      <w:r w:rsidR="00D56A8B" w:rsidRPr="00A82AE5">
        <w:rPr>
          <w:rFonts w:ascii="Bookman Old Style" w:eastAsia="Times New Roman" w:hAnsi="Bookman Old Style" w:cs="Arial"/>
          <w:sz w:val="22"/>
          <w:szCs w:val="22"/>
        </w:rPr>
        <w:t>w Starachowicach</w:t>
      </w:r>
      <w:r w:rsidR="00D56A8B">
        <w:rPr>
          <w:rFonts w:ascii="Bookman Old Style" w:eastAsia="Times New Roman" w:hAnsi="Bookman Old Style" w:cs="Arial"/>
          <w:sz w:val="22"/>
          <w:szCs w:val="22"/>
        </w:rPr>
        <w:t>.</w:t>
      </w:r>
    </w:p>
    <w:p w:rsidR="00AE3A9C" w:rsidRPr="00AE3A9C" w:rsidRDefault="00AE3A9C" w:rsidP="00AE3A9C">
      <w:pPr>
        <w:tabs>
          <w:tab w:val="left" w:pos="993"/>
        </w:tabs>
        <w:jc w:val="both"/>
        <w:rPr>
          <w:rFonts w:ascii="Bookman Old Style" w:eastAsia="Calibri" w:hAnsi="Bookman Old Style" w:cs="Times New Roman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Times New Roman" w:hAnsi="Bookman Old Style" w:cs="Arial"/>
          <w:i/>
          <w:sz w:val="22"/>
          <w:szCs w:val="22"/>
        </w:rPr>
      </w:pPr>
      <w:r w:rsidRPr="00AE3A9C">
        <w:rPr>
          <w:rFonts w:ascii="Bookman Old Style" w:eastAsia="Times New Roman" w:hAnsi="Bookman Old Style" w:cs="Arial"/>
          <w:i/>
          <w:sz w:val="22"/>
          <w:szCs w:val="22"/>
        </w:rPr>
        <w:t xml:space="preserve">Projekt powyższej uchwały stanowi załącznik Nr 4 do niniejszego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>Przewodnicząca Rady zwróciła się z prośbą do Pan</w:t>
      </w:r>
      <w:r w:rsidR="00670900">
        <w:rPr>
          <w:rFonts w:ascii="Bookman Old Style" w:eastAsia="Times New Roman" w:hAnsi="Bookman Old Style" w:cs="Arial"/>
          <w:sz w:val="22"/>
          <w:szCs w:val="22"/>
        </w:rPr>
        <w:t xml:space="preserve">i Elżbiety Kity Dyrektor Wydziału Nieruchomości, Leśnictwa i Ochrony Środowiska o 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przedstawienie powyższego projektu uchwały.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>Pan</w:t>
      </w:r>
      <w:r w:rsidR="00670900">
        <w:rPr>
          <w:rFonts w:ascii="Bookman Old Style" w:eastAsia="Times New Roman" w:hAnsi="Bookman Old Style" w:cs="Arial"/>
          <w:sz w:val="22"/>
          <w:szCs w:val="22"/>
        </w:rPr>
        <w:t xml:space="preserve">i Elżbieta Kita </w:t>
      </w:r>
      <w:r w:rsidRPr="00AE3A9C">
        <w:rPr>
          <w:rFonts w:ascii="Bookman Old Style" w:eastAsia="Times New Roman" w:hAnsi="Bookman Old Style" w:cs="Arial"/>
          <w:sz w:val="22"/>
          <w:szCs w:val="22"/>
        </w:rPr>
        <w:t>przedstawił</w:t>
      </w:r>
      <w:r w:rsidR="00670900">
        <w:rPr>
          <w:rFonts w:ascii="Bookman Old Style" w:eastAsia="Times New Roman" w:hAnsi="Bookman Old Style" w:cs="Arial"/>
          <w:sz w:val="22"/>
          <w:szCs w:val="22"/>
        </w:rPr>
        <w:t>a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powyższy projekt uchwały.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Przewodnicząca Rady poinformowała, iż powyższy projekt uchwały został pozytywnie zaopiniowany przez Komisję </w:t>
      </w:r>
      <w:proofErr w:type="spellStart"/>
      <w:r w:rsidRPr="00AE3A9C">
        <w:rPr>
          <w:rFonts w:ascii="Bookman Old Style" w:eastAsia="Times New Roman" w:hAnsi="Bookman Old Style" w:cs="Arial"/>
          <w:sz w:val="22"/>
          <w:szCs w:val="22"/>
        </w:rPr>
        <w:t>Komisję</w:t>
      </w:r>
      <w:proofErr w:type="spellEnd"/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Budżetu i Finansów</w:t>
      </w:r>
      <w:r w:rsidR="00670900">
        <w:rPr>
          <w:rFonts w:ascii="Bookman Old Style" w:eastAsia="Times New Roman" w:hAnsi="Bookman Old Style" w:cs="Arial"/>
          <w:sz w:val="22"/>
          <w:szCs w:val="22"/>
        </w:rPr>
        <w:t xml:space="preserve"> oraz Komisję Zdrowia i Polityki Społecznej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811F90">
      <w:pPr>
        <w:keepLines/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lastRenderedPageBreak/>
        <w:t>Wobec braku pytań do projektu powyższej uchwały Przewodnicząca Rady poddała pod głosowanie projekt uchwały w sprawie</w:t>
      </w:r>
      <w:r w:rsidR="00670900">
        <w:rPr>
          <w:rFonts w:ascii="Bookman Old Style" w:eastAsia="Times New Roman" w:hAnsi="Bookman Old Style" w:cs="Arial"/>
          <w:sz w:val="22"/>
          <w:szCs w:val="22"/>
        </w:rPr>
        <w:t xml:space="preserve"> </w:t>
      </w:r>
      <w:r w:rsidR="00670900" w:rsidRPr="00A82AE5">
        <w:rPr>
          <w:rFonts w:ascii="Bookman Old Style" w:eastAsia="Times New Roman" w:hAnsi="Bookman Old Style" w:cs="Arial"/>
          <w:sz w:val="22"/>
          <w:szCs w:val="22"/>
        </w:rPr>
        <w:t>określenia zasad dokonywania zakupu i przyjęcia darowizny aparatury i sprzętu medycznego oraz zasad zbywania, wydzierżawiania i wynajmowania majątku trwałego Powiatowego Zakładu Opieki Zdrowotnej w Starachowicach</w:t>
      </w: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ab/>
        <w:t>W przeprowadzonym głosowaniu, Ra</w:t>
      </w:r>
      <w:r w:rsidR="00670900">
        <w:rPr>
          <w:rFonts w:ascii="Bookman Old Style" w:eastAsia="Times New Roman" w:hAnsi="Bookman Old Style" w:cs="Arial"/>
          <w:sz w:val="22"/>
          <w:szCs w:val="22"/>
        </w:rPr>
        <w:t xml:space="preserve">da Powiatu przy 15 głosach „za” </w:t>
      </w:r>
      <w:r w:rsidR="00670900">
        <w:rPr>
          <w:rFonts w:ascii="Bookman Old Style" w:eastAsia="Times New Roman" w:hAnsi="Bookman Old Style" w:cs="Arial"/>
          <w:sz w:val="22"/>
          <w:szCs w:val="22"/>
        </w:rPr>
        <w:br/>
        <w:t>i 6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„nieobecnych” podjęła uchwałę Nr XL</w:t>
      </w:r>
      <w:r w:rsidR="00670900">
        <w:rPr>
          <w:rFonts w:ascii="Bookman Old Style" w:eastAsia="Times New Roman" w:hAnsi="Bookman Old Style" w:cs="Arial"/>
          <w:sz w:val="22"/>
          <w:szCs w:val="22"/>
        </w:rPr>
        <w:t>IV/364</w:t>
      </w:r>
      <w:r w:rsidRPr="00AE3A9C">
        <w:rPr>
          <w:rFonts w:ascii="Bookman Old Style" w:eastAsia="Times New Roman" w:hAnsi="Bookman Old Style" w:cs="Arial"/>
          <w:sz w:val="22"/>
          <w:szCs w:val="22"/>
        </w:rPr>
        <w:t>/2022</w:t>
      </w:r>
      <w:r w:rsidRPr="00AE3A9C">
        <w:rPr>
          <w:rFonts w:ascii="Bookman Old Style" w:eastAsia="Calibri" w:hAnsi="Bookman Old Style" w:cs="Arial"/>
          <w:sz w:val="22"/>
          <w:szCs w:val="22"/>
        </w:rPr>
        <w:t xml:space="preserve"> Rady Powiatu </w:t>
      </w:r>
      <w:r w:rsidRPr="00AE3A9C">
        <w:rPr>
          <w:rFonts w:ascii="Bookman Old Style" w:eastAsia="Calibri" w:hAnsi="Bookman Old Style" w:cs="Arial"/>
          <w:sz w:val="22"/>
          <w:szCs w:val="22"/>
        </w:rPr>
        <w:br/>
        <w:t>w Starachowicach w sprawie</w:t>
      </w:r>
      <w:r w:rsidR="00670900">
        <w:rPr>
          <w:rFonts w:ascii="Bookman Old Style" w:eastAsia="Calibri" w:hAnsi="Bookman Old Style" w:cs="Arial"/>
          <w:sz w:val="22"/>
          <w:szCs w:val="22"/>
        </w:rPr>
        <w:t xml:space="preserve"> </w:t>
      </w:r>
      <w:r w:rsidR="00670900" w:rsidRPr="00A82AE5">
        <w:rPr>
          <w:rFonts w:ascii="Bookman Old Style" w:eastAsia="Times New Roman" w:hAnsi="Bookman Old Style" w:cs="Arial"/>
          <w:sz w:val="22"/>
          <w:szCs w:val="22"/>
        </w:rPr>
        <w:t>określenia zasad dokonywania zakupu i przyjęcia darowizny aparatury i sprzętu medycznego oraz zasad zbywania, wydzierżawiania</w:t>
      </w:r>
      <w:r w:rsidR="00670900">
        <w:rPr>
          <w:rFonts w:ascii="Bookman Old Style" w:eastAsia="Times New Roman" w:hAnsi="Bookman Old Style" w:cs="Arial"/>
          <w:sz w:val="22"/>
          <w:szCs w:val="22"/>
        </w:rPr>
        <w:br/>
      </w:r>
      <w:r w:rsidR="00670900" w:rsidRPr="00A82AE5">
        <w:rPr>
          <w:rFonts w:ascii="Bookman Old Style" w:eastAsia="Times New Roman" w:hAnsi="Bookman Old Style" w:cs="Arial"/>
          <w:sz w:val="22"/>
          <w:szCs w:val="22"/>
        </w:rPr>
        <w:t xml:space="preserve"> i wynajmowania majątku trwałego Powiatowego Zakładu Opieki Zdrowotnej </w:t>
      </w:r>
      <w:r w:rsidR="00670900">
        <w:rPr>
          <w:rFonts w:ascii="Bookman Old Style" w:eastAsia="Times New Roman" w:hAnsi="Bookman Old Style" w:cs="Arial"/>
          <w:sz w:val="22"/>
          <w:szCs w:val="22"/>
        </w:rPr>
        <w:br/>
      </w:r>
      <w:r w:rsidR="00670900" w:rsidRPr="00A82AE5">
        <w:rPr>
          <w:rFonts w:ascii="Bookman Old Style" w:eastAsia="Times New Roman" w:hAnsi="Bookman Old Style" w:cs="Arial"/>
          <w:sz w:val="22"/>
          <w:szCs w:val="22"/>
        </w:rPr>
        <w:t>w Starachowicach</w:t>
      </w: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. </w:t>
      </w:r>
    </w:p>
    <w:p w:rsidR="00AE3A9C" w:rsidRPr="00AE3A9C" w:rsidRDefault="00AE3A9C" w:rsidP="00AE3A9C">
      <w:pPr>
        <w:keepLines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Calibri" w:hAnsi="Bookman Old Style" w:cs="Arial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Calibri" w:hAnsi="Bookman Old Style" w:cs="Arial"/>
          <w:i/>
          <w:sz w:val="22"/>
          <w:szCs w:val="22"/>
        </w:rPr>
      </w:pPr>
      <w:r w:rsidRPr="00AE3A9C">
        <w:rPr>
          <w:rFonts w:ascii="Bookman Old Style" w:eastAsia="Calibri" w:hAnsi="Bookman Old Style" w:cs="Arial"/>
          <w:i/>
          <w:sz w:val="22"/>
          <w:szCs w:val="22"/>
        </w:rPr>
        <w:t>Treść powyższej uchwały wraz z wynikami głosowania imiennego</w:t>
      </w:r>
      <w:r w:rsidRPr="00AE3A9C">
        <w:rPr>
          <w:rFonts w:ascii="Bookman Old Style" w:eastAsia="Calibri" w:hAnsi="Bookman Old Style" w:cs="Arial"/>
          <w:i/>
          <w:sz w:val="22"/>
          <w:szCs w:val="22"/>
        </w:rPr>
        <w:br/>
        <w:t xml:space="preserve">stanowi załącznik Nr 5 do niniejszego protokołu. </w:t>
      </w:r>
    </w:p>
    <w:p w:rsidR="00AE3A9C" w:rsidRPr="00AE3A9C" w:rsidRDefault="00AE3A9C" w:rsidP="00AE3A9C">
      <w:pPr>
        <w:suppressAutoHyphens/>
        <w:autoSpaceDN w:val="0"/>
        <w:jc w:val="both"/>
        <w:textAlignment w:val="baseline"/>
        <w:rPr>
          <w:rFonts w:ascii="Bookman Old Style" w:eastAsia="Times New Roman" w:hAnsi="Bookman Old Style" w:cs="Arial"/>
          <w:b/>
          <w:color w:val="000000"/>
          <w:sz w:val="22"/>
          <w:szCs w:val="22"/>
        </w:rPr>
      </w:pPr>
    </w:p>
    <w:p w:rsidR="00AE3A9C" w:rsidRPr="00AE3A9C" w:rsidRDefault="00670900" w:rsidP="00670900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</w:rPr>
        <w:t xml:space="preserve">Wobec braku sprzeciwu ze strony Radnych poniższe punkty dotyczące: zmian w budżecie i zmiany </w:t>
      </w:r>
      <w:proofErr w:type="spellStart"/>
      <w:r>
        <w:rPr>
          <w:rFonts w:ascii="Bookman Old Style" w:eastAsia="Times New Roman" w:hAnsi="Bookman Old Style" w:cs="Arial"/>
          <w:sz w:val="22"/>
          <w:szCs w:val="22"/>
        </w:rPr>
        <w:t>WPF</w:t>
      </w:r>
      <w:proofErr w:type="spellEnd"/>
      <w:r>
        <w:rPr>
          <w:rFonts w:ascii="Bookman Old Style" w:eastAsia="Times New Roman" w:hAnsi="Bookman Old Style" w:cs="Arial"/>
          <w:sz w:val="22"/>
          <w:szCs w:val="22"/>
        </w:rPr>
        <w:t xml:space="preserve"> na lata 2022-2029 zostały omówione łącznie.</w:t>
      </w:r>
    </w:p>
    <w:p w:rsidR="00670900" w:rsidRDefault="00670900" w:rsidP="00AE3A9C">
      <w:pPr>
        <w:jc w:val="both"/>
        <w:rPr>
          <w:rFonts w:ascii="Bookman Old Style" w:eastAsia="Times New Roman" w:hAnsi="Bookman Old Style" w:cs="Arial"/>
          <w:b/>
          <w:sz w:val="22"/>
          <w:szCs w:val="22"/>
        </w:rPr>
      </w:pPr>
    </w:p>
    <w:p w:rsidR="00AE3A9C" w:rsidRPr="00AE3A9C" w:rsidRDefault="00670900" w:rsidP="00AE3A9C">
      <w:pPr>
        <w:jc w:val="both"/>
        <w:rPr>
          <w:rFonts w:ascii="Bookman Old Style" w:eastAsia="Times New Roman" w:hAnsi="Bookman Old Style" w:cs="Arial"/>
          <w:b/>
          <w:sz w:val="22"/>
          <w:szCs w:val="22"/>
        </w:rPr>
      </w:pPr>
      <w:r>
        <w:rPr>
          <w:rFonts w:ascii="Bookman Old Style" w:eastAsia="Times New Roman" w:hAnsi="Bookman Old Style" w:cs="Arial"/>
          <w:b/>
          <w:sz w:val="22"/>
          <w:szCs w:val="22"/>
        </w:rPr>
        <w:t>Ad. 3c</w:t>
      </w:r>
      <w:proofErr w:type="gramStart"/>
      <w:r>
        <w:rPr>
          <w:rFonts w:ascii="Bookman Old Style" w:eastAsia="Times New Roman" w:hAnsi="Bookman Old Style" w:cs="Arial"/>
          <w:b/>
          <w:sz w:val="22"/>
          <w:szCs w:val="22"/>
        </w:rPr>
        <w:t>,d</w:t>
      </w:r>
      <w:proofErr w:type="gramEnd"/>
      <w:r w:rsidR="00AE3A9C" w:rsidRPr="00AE3A9C">
        <w:rPr>
          <w:rFonts w:ascii="Bookman Old Style" w:eastAsia="Times New Roman" w:hAnsi="Bookman Old Style" w:cs="Arial"/>
          <w:b/>
          <w:sz w:val="22"/>
          <w:szCs w:val="22"/>
        </w:rPr>
        <w:t>)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>Podjęcie uchwały w sprawie zmian w budżecie Powiatu Starachowickiego na 2022 rok</w:t>
      </w:r>
      <w:r w:rsidRPr="00AE3A9C">
        <w:rPr>
          <w:rFonts w:ascii="Arial" w:eastAsia="Times New Roman" w:hAnsi="Arial" w:cs="Arial"/>
          <w:sz w:val="22"/>
          <w:szCs w:val="22"/>
        </w:rPr>
        <w:t xml:space="preserve"> </w:t>
      </w:r>
      <w:r w:rsidRPr="00AE3A9C">
        <w:rPr>
          <w:rFonts w:ascii="Bookman Old Style" w:eastAsia="Times New Roman" w:hAnsi="Bookman Old Style" w:cs="Arial"/>
          <w:sz w:val="22"/>
          <w:szCs w:val="22"/>
        </w:rPr>
        <w:t>oraz w sprawie zmiany Wieloletniej Prognozy Finansowej Powiatu Starachowickiego na lata 2022 – 2029.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Times New Roman" w:hAnsi="Bookman Old Style" w:cs="Arial"/>
          <w:i/>
          <w:sz w:val="22"/>
          <w:szCs w:val="22"/>
        </w:rPr>
      </w:pPr>
      <w:r w:rsidRPr="00AE3A9C">
        <w:rPr>
          <w:rFonts w:ascii="Bookman Old Style" w:eastAsia="Times New Roman" w:hAnsi="Bookman Old Style" w:cs="Arial"/>
          <w:i/>
          <w:sz w:val="22"/>
          <w:szCs w:val="22"/>
        </w:rPr>
        <w:t xml:space="preserve">Projekty powyższych uchwał </w:t>
      </w:r>
      <w:r w:rsidRPr="00AE3A9C">
        <w:rPr>
          <w:rFonts w:ascii="Bookman Old Style" w:eastAsia="Times New Roman" w:hAnsi="Bookman Old Style" w:cs="Arial"/>
          <w:i/>
          <w:sz w:val="22"/>
          <w:szCs w:val="22"/>
        </w:rPr>
        <w:br/>
        <w:t xml:space="preserve">stanowią załączniki Nr </w:t>
      </w:r>
      <w:r w:rsidR="00670900">
        <w:rPr>
          <w:rFonts w:ascii="Bookman Old Style" w:eastAsia="Times New Roman" w:hAnsi="Bookman Old Style" w:cs="Arial"/>
          <w:i/>
          <w:sz w:val="22"/>
          <w:szCs w:val="22"/>
        </w:rPr>
        <w:t>6,7</w:t>
      </w:r>
      <w:r w:rsidR="0069353A">
        <w:rPr>
          <w:rFonts w:ascii="Bookman Old Style" w:eastAsia="Times New Roman" w:hAnsi="Bookman Old Style" w:cs="Arial"/>
          <w:i/>
          <w:sz w:val="22"/>
          <w:szCs w:val="22"/>
        </w:rPr>
        <w:t>,8</w:t>
      </w:r>
      <w:r w:rsidRPr="00AE3A9C">
        <w:rPr>
          <w:rFonts w:ascii="Bookman Old Style" w:eastAsia="Times New Roman" w:hAnsi="Bookman Old Style" w:cs="Arial"/>
          <w:i/>
          <w:sz w:val="22"/>
          <w:szCs w:val="22"/>
        </w:rPr>
        <w:t xml:space="preserve"> do niniejszego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670900" w:rsidRDefault="00670900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670900" w:rsidRDefault="00670900" w:rsidP="00670900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>Przewodnicząca Rady zwróciła się z prośbą do Pani Magdaleny Zawadzkiej Skarbnika Powiatu o przedstawienie powyższych projektów</w:t>
      </w:r>
      <w:r w:rsidR="0069353A">
        <w:rPr>
          <w:rFonts w:ascii="Bookman Old Style" w:eastAsia="Times New Roman" w:hAnsi="Bookman Old Style" w:cs="Arial"/>
          <w:sz w:val="22"/>
          <w:szCs w:val="22"/>
        </w:rPr>
        <w:t xml:space="preserve"> uchwał wraz </w:t>
      </w:r>
      <w:r w:rsidR="00811F90">
        <w:rPr>
          <w:rFonts w:ascii="Bookman Old Style" w:eastAsia="Times New Roman" w:hAnsi="Bookman Old Style" w:cs="Arial"/>
          <w:sz w:val="22"/>
          <w:szCs w:val="22"/>
        </w:rPr>
        <w:br/>
      </w:r>
      <w:r w:rsidR="0069353A">
        <w:rPr>
          <w:rFonts w:ascii="Bookman Old Style" w:eastAsia="Times New Roman" w:hAnsi="Bookman Old Style" w:cs="Arial"/>
          <w:sz w:val="22"/>
          <w:szCs w:val="22"/>
        </w:rPr>
        <w:t>z autopoprawką-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 łącznie.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Pani Magdalena Zawadzka Skarbnik Powiatu przedstawiła projekty uchwał zgodnie z załącznikami do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Przewodnicząca Rady poinformowała, iż powyższe projekty uchwały zostały pozytywnie zaopiniowane przez Komisję Budżetu i Finansów i Komisja Zdrowia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</w:r>
      <w:r w:rsidR="000F6DC5">
        <w:rPr>
          <w:rFonts w:ascii="Bookman Old Style" w:eastAsia="Times New Roman" w:hAnsi="Bookman Old Style" w:cs="Arial"/>
          <w:sz w:val="22"/>
          <w:szCs w:val="22"/>
        </w:rPr>
        <w:t>i Polityki S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połecznej 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W związku z brakiem pytań do powyższych projektów uchwał, Przewodnicząca Rady poddała pod głosowanie projekt uchwały w sprawie zmian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>w budżecie Powiatu Starachowickiego na 2022 rok.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811F90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W przeprowadzonym głosowaniu Rada Powiatu przy 16 głosach „za”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>i 5 „nieobecnych” podjęła uchwałę Nr XL</w:t>
      </w:r>
      <w:r w:rsidR="0069353A">
        <w:rPr>
          <w:rFonts w:ascii="Bookman Old Style" w:eastAsia="Times New Roman" w:hAnsi="Bookman Old Style" w:cs="Arial"/>
          <w:sz w:val="22"/>
          <w:szCs w:val="22"/>
        </w:rPr>
        <w:t>IV/365</w:t>
      </w:r>
      <w:r w:rsidRPr="00AE3A9C">
        <w:rPr>
          <w:rFonts w:ascii="Bookman Old Style" w:eastAsia="Times New Roman" w:hAnsi="Bookman Old Style" w:cs="Arial"/>
          <w:sz w:val="22"/>
          <w:szCs w:val="22"/>
        </w:rPr>
        <w:t>/2022</w:t>
      </w:r>
      <w:r w:rsidRPr="00AE3A9C">
        <w:rPr>
          <w:rFonts w:ascii="Bookman Old Style" w:eastAsia="Calibri" w:hAnsi="Bookman Old Style" w:cs="Arial"/>
          <w:sz w:val="22"/>
          <w:szCs w:val="22"/>
        </w:rPr>
        <w:t xml:space="preserve"> Rady Powiatu </w:t>
      </w:r>
      <w:r w:rsidRPr="00AE3A9C">
        <w:rPr>
          <w:rFonts w:ascii="Bookman Old Style" w:eastAsia="Calibri" w:hAnsi="Bookman Old Style" w:cs="Arial"/>
          <w:sz w:val="22"/>
          <w:szCs w:val="22"/>
        </w:rPr>
        <w:br/>
        <w:t xml:space="preserve">w Starachowicach w sprawie </w:t>
      </w: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zmian w budżecie Powiatu Starachowickiego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>na 2022 rok.</w:t>
      </w:r>
      <w:r w:rsidR="0069353A">
        <w:rPr>
          <w:rFonts w:ascii="Bookman Old Style" w:eastAsia="Times New Roman" w:hAnsi="Bookman Old Style" w:cs="Arial"/>
          <w:sz w:val="22"/>
          <w:szCs w:val="22"/>
        </w:rPr>
        <w:t xml:space="preserve"> </w:t>
      </w:r>
    </w:p>
    <w:p w:rsidR="00AE3A9C" w:rsidRPr="00AE3A9C" w:rsidRDefault="00AE3A9C" w:rsidP="00AE3A9C">
      <w:pPr>
        <w:jc w:val="both"/>
        <w:rPr>
          <w:rFonts w:ascii="Bookman Old Style" w:eastAsia="Calibri" w:hAnsi="Bookman Old Style" w:cs="Arial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Calibri" w:hAnsi="Bookman Old Style" w:cs="Arial"/>
          <w:i/>
          <w:sz w:val="22"/>
          <w:szCs w:val="22"/>
        </w:rPr>
      </w:pPr>
      <w:r w:rsidRPr="00AE3A9C">
        <w:rPr>
          <w:rFonts w:ascii="Bookman Old Style" w:eastAsia="Calibri" w:hAnsi="Bookman Old Style" w:cs="Arial"/>
          <w:i/>
          <w:sz w:val="22"/>
          <w:szCs w:val="22"/>
        </w:rPr>
        <w:t>Treść powyższej uchwały wraz z wynikami głosowania im</w:t>
      </w:r>
      <w:r w:rsidR="0069353A">
        <w:rPr>
          <w:rFonts w:ascii="Bookman Old Style" w:eastAsia="Calibri" w:hAnsi="Bookman Old Style" w:cs="Arial"/>
          <w:i/>
          <w:sz w:val="22"/>
          <w:szCs w:val="22"/>
        </w:rPr>
        <w:t xml:space="preserve">iennego </w:t>
      </w:r>
      <w:r w:rsidR="0069353A">
        <w:rPr>
          <w:rFonts w:ascii="Bookman Old Style" w:eastAsia="Calibri" w:hAnsi="Bookman Old Style" w:cs="Arial"/>
          <w:i/>
          <w:sz w:val="22"/>
          <w:szCs w:val="22"/>
        </w:rPr>
        <w:br/>
        <w:t>stanowi załącznik Nr 9</w:t>
      </w:r>
      <w:r w:rsidRPr="00AE3A9C">
        <w:rPr>
          <w:rFonts w:ascii="Bookman Old Style" w:eastAsia="Calibri" w:hAnsi="Bookman Old Style" w:cs="Arial"/>
          <w:i/>
          <w:sz w:val="22"/>
          <w:szCs w:val="22"/>
        </w:rPr>
        <w:t xml:space="preserve"> do niniejszego protokołu.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811F90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Następnie Przewodnicząca Rady poddała pod głosowanie projekt uchwały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 xml:space="preserve">w sprawie zmiany Wieloletniej Prognozy Finansowej Powiatu Starachowickiego na lata 2022-2029. 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E3A9C">
        <w:rPr>
          <w:rFonts w:ascii="Bookman Old Style" w:eastAsia="Times New Roman" w:hAnsi="Bookman Old Style" w:cs="Arial"/>
          <w:sz w:val="22"/>
          <w:szCs w:val="22"/>
        </w:rPr>
        <w:t xml:space="preserve">W przeprowadzonym głosowaniu Rada Powiatu przy 16 głosach „za” </w:t>
      </w:r>
      <w:r w:rsidRPr="00AE3A9C">
        <w:rPr>
          <w:rFonts w:ascii="Bookman Old Style" w:eastAsia="Times New Roman" w:hAnsi="Bookman Old Style" w:cs="Arial"/>
          <w:sz w:val="22"/>
          <w:szCs w:val="22"/>
        </w:rPr>
        <w:br/>
        <w:t>i 5 „nieobecnych” podjęła uchwałę Nr XL</w:t>
      </w:r>
      <w:r w:rsidR="000F6DC5">
        <w:rPr>
          <w:rFonts w:ascii="Bookman Old Style" w:eastAsia="Times New Roman" w:hAnsi="Bookman Old Style" w:cs="Arial"/>
          <w:sz w:val="22"/>
          <w:szCs w:val="22"/>
        </w:rPr>
        <w:t>I</w:t>
      </w:r>
      <w:r w:rsidRPr="00AE3A9C">
        <w:rPr>
          <w:rFonts w:ascii="Bookman Old Style" w:eastAsia="Times New Roman" w:hAnsi="Bookman Old Style" w:cs="Arial"/>
          <w:sz w:val="22"/>
          <w:szCs w:val="22"/>
        </w:rPr>
        <w:t>/</w:t>
      </w:r>
      <w:r w:rsidR="000F6DC5">
        <w:rPr>
          <w:rFonts w:ascii="Bookman Old Style" w:eastAsia="Times New Roman" w:hAnsi="Bookman Old Style" w:cs="Arial"/>
          <w:sz w:val="22"/>
          <w:szCs w:val="22"/>
        </w:rPr>
        <w:t>366</w:t>
      </w:r>
      <w:r w:rsidRPr="00AE3A9C">
        <w:rPr>
          <w:rFonts w:ascii="Bookman Old Style" w:eastAsia="Times New Roman" w:hAnsi="Bookman Old Style" w:cs="Arial"/>
          <w:sz w:val="22"/>
          <w:szCs w:val="22"/>
        </w:rPr>
        <w:t>/2022</w:t>
      </w:r>
      <w:r w:rsidRPr="00AE3A9C">
        <w:rPr>
          <w:rFonts w:ascii="Bookman Old Style" w:eastAsia="Calibri" w:hAnsi="Bookman Old Style" w:cs="Arial"/>
          <w:sz w:val="22"/>
          <w:szCs w:val="22"/>
        </w:rPr>
        <w:t xml:space="preserve"> Rady Powiatu </w:t>
      </w:r>
      <w:r w:rsidRPr="00AE3A9C">
        <w:rPr>
          <w:rFonts w:ascii="Bookman Old Style" w:eastAsia="Calibri" w:hAnsi="Bookman Old Style" w:cs="Arial"/>
          <w:sz w:val="22"/>
          <w:szCs w:val="22"/>
        </w:rPr>
        <w:br/>
        <w:t xml:space="preserve">w Starachowicach w sprawie </w:t>
      </w:r>
      <w:r w:rsidRPr="00AE3A9C">
        <w:rPr>
          <w:rFonts w:ascii="Bookman Old Style" w:eastAsia="Times New Roman" w:hAnsi="Bookman Old Style" w:cs="Arial"/>
          <w:sz w:val="22"/>
          <w:szCs w:val="22"/>
        </w:rPr>
        <w:t>zmiany w Wieloletniej Prognozie Powiatu Starachowickiego na lata 2022-2029.</w:t>
      </w:r>
    </w:p>
    <w:p w:rsidR="00AE3A9C" w:rsidRPr="00AE3A9C" w:rsidRDefault="00AE3A9C" w:rsidP="00AE3A9C">
      <w:pPr>
        <w:jc w:val="both"/>
        <w:rPr>
          <w:rFonts w:ascii="Bookman Old Style" w:eastAsia="Calibri" w:hAnsi="Bookman Old Style" w:cs="Arial"/>
          <w:sz w:val="22"/>
          <w:szCs w:val="22"/>
        </w:rPr>
      </w:pPr>
    </w:p>
    <w:p w:rsidR="00AE3A9C" w:rsidRPr="00AE3A9C" w:rsidRDefault="00AE3A9C" w:rsidP="00AE3A9C">
      <w:pPr>
        <w:jc w:val="right"/>
        <w:rPr>
          <w:rFonts w:ascii="Bookman Old Style" w:eastAsia="Calibri" w:hAnsi="Bookman Old Style" w:cs="Arial"/>
          <w:i/>
          <w:sz w:val="22"/>
          <w:szCs w:val="22"/>
        </w:rPr>
      </w:pPr>
      <w:r w:rsidRPr="00AE3A9C">
        <w:rPr>
          <w:rFonts w:ascii="Bookman Old Style" w:eastAsia="Calibri" w:hAnsi="Bookman Old Style" w:cs="Arial"/>
          <w:i/>
          <w:sz w:val="22"/>
          <w:szCs w:val="22"/>
        </w:rPr>
        <w:t>Treść powyższej uchwały wraz z wynikami głosowania im</w:t>
      </w:r>
      <w:r w:rsidR="000F6DC5">
        <w:rPr>
          <w:rFonts w:ascii="Bookman Old Style" w:eastAsia="Calibri" w:hAnsi="Bookman Old Style" w:cs="Arial"/>
          <w:i/>
          <w:sz w:val="22"/>
          <w:szCs w:val="22"/>
        </w:rPr>
        <w:t xml:space="preserve">iennego </w:t>
      </w:r>
      <w:r w:rsidR="000F6DC5">
        <w:rPr>
          <w:rFonts w:ascii="Bookman Old Style" w:eastAsia="Calibri" w:hAnsi="Bookman Old Style" w:cs="Arial"/>
          <w:i/>
          <w:sz w:val="22"/>
          <w:szCs w:val="22"/>
        </w:rPr>
        <w:br/>
        <w:t>stanowi załącznik Nr 10</w:t>
      </w:r>
      <w:r w:rsidRPr="00AE3A9C">
        <w:rPr>
          <w:rFonts w:ascii="Bookman Old Style" w:eastAsia="Calibri" w:hAnsi="Bookman Old Style" w:cs="Arial"/>
          <w:i/>
          <w:sz w:val="22"/>
          <w:szCs w:val="22"/>
        </w:rPr>
        <w:t xml:space="preserve"> do niniejszego protokołu. </w:t>
      </w:r>
    </w:p>
    <w:p w:rsidR="00AE3A9C" w:rsidRPr="00AE3A9C" w:rsidRDefault="00AE3A9C" w:rsidP="00AE3A9C">
      <w:pPr>
        <w:suppressAutoHyphens/>
        <w:autoSpaceDN w:val="0"/>
        <w:jc w:val="both"/>
        <w:rPr>
          <w:rFonts w:ascii="Bookman Old Style" w:eastAsia="Times New Roman" w:hAnsi="Bookman Old Style" w:cs="Arial"/>
          <w:b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Arial"/>
          <w:b/>
          <w:color w:val="000000"/>
          <w:sz w:val="22"/>
          <w:szCs w:val="22"/>
        </w:rPr>
        <w:t>Ad. 4</w:t>
      </w:r>
    </w:p>
    <w:p w:rsidR="00AE3A9C" w:rsidRPr="00AE3A9C" w:rsidRDefault="00AE3A9C" w:rsidP="00AE3A9C">
      <w:pPr>
        <w:spacing w:after="200"/>
        <w:contextualSpacing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spacing w:after="200"/>
        <w:ind w:firstLine="708"/>
        <w:contextualSpacing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>Sprawozdanie Starosty z prac Zarządu Powiatu pomiędzy sesjami.</w:t>
      </w:r>
    </w:p>
    <w:p w:rsidR="00AE3A9C" w:rsidRPr="00AE3A9C" w:rsidRDefault="00AE3A9C" w:rsidP="00AE3A9C">
      <w:pPr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ind w:firstLine="708"/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color w:val="000000"/>
          <w:sz w:val="22"/>
          <w:szCs w:val="22"/>
        </w:rPr>
        <w:t>Przewodnicząca Rady Bożena Wrona poinformowała, iż przedmiotowe sprawozdanie zostało przekazane radnym w aplikacji e-Sesja.</w:t>
      </w:r>
    </w:p>
    <w:p w:rsidR="00AE3A9C" w:rsidRPr="00AE3A9C" w:rsidRDefault="00AE3A9C" w:rsidP="00AE3A9C">
      <w:pPr>
        <w:spacing w:after="200"/>
        <w:contextualSpacing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AE3A9C" w:rsidP="00AE3A9C">
      <w:pPr>
        <w:spacing w:after="200"/>
        <w:contextualSpacing/>
        <w:jc w:val="right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Sprawozdanie stanowi załącznik </w:t>
      </w:r>
      <w:r w:rsidR="000F6DC5">
        <w:rPr>
          <w:rFonts w:ascii="Bookman Old Style" w:eastAsia="Times New Roman" w:hAnsi="Bookman Old Style" w:cs="Times New Roman"/>
          <w:i/>
          <w:sz w:val="22"/>
          <w:szCs w:val="22"/>
        </w:rPr>
        <w:t>Nr 1</w:t>
      </w:r>
      <w:r w:rsidRPr="00AE3A9C">
        <w:rPr>
          <w:rFonts w:ascii="Bookman Old Style" w:eastAsia="Times New Roman" w:hAnsi="Bookman Old Style" w:cs="Times New Roman"/>
          <w:i/>
          <w:sz w:val="22"/>
          <w:szCs w:val="22"/>
        </w:rPr>
        <w:t>1</w:t>
      </w: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 do niniejszego protokołu.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Times New Roman"/>
          <w:color w:val="000000"/>
          <w:sz w:val="22"/>
          <w:szCs w:val="22"/>
        </w:rPr>
      </w:pPr>
    </w:p>
    <w:p w:rsidR="00AE3A9C" w:rsidRPr="00AE3A9C" w:rsidRDefault="000F6DC5" w:rsidP="00AE3A9C">
      <w:pPr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>
        <w:rPr>
          <w:rFonts w:ascii="Bookman Old Style" w:eastAsia="Times New Roman" w:hAnsi="Bookman Old Style" w:cs="Times New Roman"/>
          <w:color w:val="000000"/>
          <w:sz w:val="22"/>
          <w:szCs w:val="22"/>
        </w:rPr>
        <w:t xml:space="preserve">W związku z brakiem zgłoszeń w tym punkcie porządku obrad Przewodnicząca Rady przeszła do realizacji kolejnego punktu porządku obrad. </w:t>
      </w:r>
    </w:p>
    <w:p w:rsidR="00AE3A9C" w:rsidRPr="00AE3A9C" w:rsidRDefault="00AE3A9C" w:rsidP="00AE3A9C">
      <w:pPr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suppressAutoHyphens/>
        <w:autoSpaceDN w:val="0"/>
        <w:jc w:val="both"/>
        <w:textAlignment w:val="baseline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>Ad. 5</w:t>
      </w:r>
    </w:p>
    <w:p w:rsidR="00AE3A9C" w:rsidRPr="00AE3A9C" w:rsidRDefault="00AE3A9C" w:rsidP="00AE3A9C">
      <w:pPr>
        <w:suppressAutoHyphens/>
        <w:autoSpaceDN w:val="0"/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0F6DC5" w:rsidRPr="00A82AE5" w:rsidRDefault="000F6DC5" w:rsidP="000F6DC5">
      <w:pPr>
        <w:ind w:firstLine="708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A82AE5">
        <w:rPr>
          <w:rFonts w:ascii="Bookman Old Style" w:eastAsia="Times New Roman" w:hAnsi="Bookman Old Style" w:cs="Arial"/>
          <w:sz w:val="22"/>
          <w:szCs w:val="22"/>
        </w:rPr>
        <w:t xml:space="preserve">Informacja o przebiegu wykonania budżetu Powiatu Starachowickiego za I półrocze 2022r. wraz z informacją o przebiegu wykonania planu finansowego Powiatowego Zakładu Opieki Zdrowotnej w Starachowicach oraz Muzeum Przyrody i Techniki </w:t>
      </w:r>
      <w:proofErr w:type="spellStart"/>
      <w:r w:rsidRPr="00A82AE5">
        <w:rPr>
          <w:rFonts w:ascii="Bookman Old Style" w:eastAsia="Times New Roman" w:hAnsi="Bookman Old Style" w:cs="Arial"/>
          <w:sz w:val="22"/>
          <w:szCs w:val="22"/>
        </w:rPr>
        <w:t>Ekomuzeum</w:t>
      </w:r>
      <w:proofErr w:type="spellEnd"/>
      <w:r w:rsidRPr="00A82AE5">
        <w:rPr>
          <w:rFonts w:ascii="Bookman Old Style" w:eastAsia="Times New Roman" w:hAnsi="Bookman Old Style" w:cs="Arial"/>
          <w:sz w:val="22"/>
          <w:szCs w:val="22"/>
        </w:rPr>
        <w:t xml:space="preserve"> im. Jana Pazdura w Starachowicach.</w:t>
      </w:r>
    </w:p>
    <w:p w:rsidR="000F6DC5" w:rsidRDefault="000F6DC5" w:rsidP="00AE3A9C">
      <w:pPr>
        <w:spacing w:after="200"/>
        <w:contextualSpacing/>
        <w:jc w:val="right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</w:p>
    <w:p w:rsidR="000F6DC5" w:rsidRDefault="000F6DC5" w:rsidP="00AE3A9C">
      <w:pPr>
        <w:spacing w:after="200"/>
        <w:contextualSpacing/>
        <w:jc w:val="right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</w:p>
    <w:p w:rsidR="00AE3A9C" w:rsidRPr="00AE3A9C" w:rsidRDefault="00AE3A9C" w:rsidP="00AE3A9C">
      <w:pPr>
        <w:spacing w:after="200"/>
        <w:contextualSpacing/>
        <w:jc w:val="right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Informacja stanowi załącznik </w:t>
      </w:r>
      <w:r w:rsidR="00931506">
        <w:rPr>
          <w:rFonts w:ascii="Bookman Old Style" w:eastAsia="Times New Roman" w:hAnsi="Bookman Old Style" w:cs="Times New Roman"/>
          <w:i/>
          <w:sz w:val="22"/>
          <w:szCs w:val="22"/>
        </w:rPr>
        <w:t>Nr 12</w:t>
      </w: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 do niniejszego protokołu.</w:t>
      </w:r>
    </w:p>
    <w:p w:rsidR="00AE3A9C" w:rsidRPr="00AE3A9C" w:rsidRDefault="00AE3A9C" w:rsidP="00AE3A9C">
      <w:pPr>
        <w:jc w:val="both"/>
        <w:rPr>
          <w:rFonts w:ascii="Bookman Old Style" w:hAnsi="Bookman Old Style"/>
          <w:sz w:val="22"/>
          <w:szCs w:val="22"/>
        </w:rPr>
      </w:pPr>
    </w:p>
    <w:p w:rsidR="002B2E97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Przewodnicząca Rady zwróciła się z prośba do Pani Magdaleny Zawadzkiej Skarbnika Powiatu o przedstawienie informacji nt. wykonania budżetu Powiatu Starachowickiego za I półrocze 2022 roku. </w:t>
      </w:r>
    </w:p>
    <w:p w:rsidR="002B2E97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E3A9C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Przewodnicząca Rady podziękowała za przedstawienie informacji a następnie poinformowała, iż powyższa informacja została pozytywnie zaopiniowana przez stałe Komisje Rady Powiatu. Kolejno </w:t>
      </w:r>
      <w:r w:rsidR="00742F92">
        <w:rPr>
          <w:rFonts w:ascii="Bookman Old Style" w:hAnsi="Bookman Old Style"/>
          <w:sz w:val="22"/>
          <w:szCs w:val="22"/>
        </w:rPr>
        <w:t>zwróciła</w:t>
      </w:r>
      <w:r>
        <w:rPr>
          <w:rFonts w:ascii="Bookman Old Style" w:hAnsi="Bookman Old Style"/>
          <w:sz w:val="22"/>
          <w:szCs w:val="22"/>
        </w:rPr>
        <w:t xml:space="preserve"> się z </w:t>
      </w:r>
      <w:r w:rsidR="00742F92">
        <w:rPr>
          <w:rFonts w:ascii="Bookman Old Style" w:hAnsi="Bookman Old Style"/>
          <w:sz w:val="22"/>
          <w:szCs w:val="22"/>
        </w:rPr>
        <w:t>prośbą</w:t>
      </w:r>
      <w:r>
        <w:rPr>
          <w:rFonts w:ascii="Bookman Old Style" w:hAnsi="Bookman Old Style"/>
          <w:sz w:val="22"/>
          <w:szCs w:val="22"/>
        </w:rPr>
        <w:t xml:space="preserve"> do Pani Magdaleny Moskal Głównej Księgowej </w:t>
      </w:r>
      <w:proofErr w:type="spellStart"/>
      <w:r>
        <w:rPr>
          <w:rFonts w:ascii="Bookman Old Style" w:hAnsi="Bookman Old Style"/>
          <w:sz w:val="22"/>
          <w:szCs w:val="22"/>
        </w:rPr>
        <w:t>PZOZ</w:t>
      </w:r>
      <w:proofErr w:type="spellEnd"/>
      <w:r>
        <w:rPr>
          <w:rFonts w:ascii="Bookman Old Style" w:hAnsi="Bookman Old Style"/>
          <w:sz w:val="22"/>
          <w:szCs w:val="22"/>
        </w:rPr>
        <w:t xml:space="preserve"> o przedstawienie informacji nt. wykonania planu finansowego Powiatowego Zakładu Opieki Zdrowotnej w Starachowicach </w:t>
      </w:r>
      <w:r w:rsidR="00742F92">
        <w:rPr>
          <w:rFonts w:ascii="Bookman Old Style" w:hAnsi="Bookman Old Style"/>
          <w:sz w:val="22"/>
          <w:szCs w:val="22"/>
        </w:rPr>
        <w:t>|</w:t>
      </w:r>
      <w:r w:rsidR="00742F92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za I półrocze 2022 roku. </w:t>
      </w:r>
    </w:p>
    <w:p w:rsidR="002B2E97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B2E97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Pani Magdalena Moskal Głowna Księgowa </w:t>
      </w:r>
      <w:proofErr w:type="spellStart"/>
      <w:r>
        <w:rPr>
          <w:rFonts w:ascii="Bookman Old Style" w:hAnsi="Bookman Old Style"/>
          <w:sz w:val="22"/>
          <w:szCs w:val="22"/>
        </w:rPr>
        <w:t>PZOZ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742F92">
        <w:rPr>
          <w:rFonts w:ascii="Bookman Old Style" w:hAnsi="Bookman Old Style"/>
          <w:sz w:val="22"/>
          <w:szCs w:val="22"/>
        </w:rPr>
        <w:t>przedstawiła</w:t>
      </w:r>
      <w:r>
        <w:rPr>
          <w:rFonts w:ascii="Bookman Old Style" w:hAnsi="Bookman Old Style"/>
          <w:sz w:val="22"/>
          <w:szCs w:val="22"/>
        </w:rPr>
        <w:t xml:space="preserve"> informacje nt. wykonania planu finansowego </w:t>
      </w:r>
      <w:proofErr w:type="spellStart"/>
      <w:r>
        <w:rPr>
          <w:rFonts w:ascii="Bookman Old Style" w:hAnsi="Bookman Old Style"/>
          <w:sz w:val="22"/>
          <w:szCs w:val="22"/>
        </w:rPr>
        <w:t>PZOZ</w:t>
      </w:r>
      <w:proofErr w:type="spellEnd"/>
      <w:r>
        <w:rPr>
          <w:rFonts w:ascii="Bookman Old Style" w:hAnsi="Bookman Old Style"/>
          <w:sz w:val="22"/>
          <w:szCs w:val="22"/>
        </w:rPr>
        <w:t xml:space="preserve"> za 6 m-</w:t>
      </w:r>
      <w:proofErr w:type="spellStart"/>
      <w:r>
        <w:rPr>
          <w:rFonts w:ascii="Bookman Old Style" w:hAnsi="Bookman Old Style"/>
          <w:sz w:val="22"/>
          <w:szCs w:val="22"/>
        </w:rPr>
        <w:t>cy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roku. </w:t>
      </w:r>
    </w:p>
    <w:p w:rsidR="002B2E97" w:rsidRPr="00AE3A9C" w:rsidRDefault="002B2E97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42F92" w:rsidRDefault="00811F90" w:rsidP="00811F90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42F92" w:rsidRPr="00742F92">
        <w:rPr>
          <w:rFonts w:ascii="Bookman Old Style" w:hAnsi="Bookman Old Style"/>
          <w:sz w:val="22"/>
          <w:szCs w:val="22"/>
        </w:rPr>
        <w:t>Przewodnicząca Rady podziękowała za przedstawiona informacje a następnie poinformowała, iż powyższa informacja została pozytywnie zaopinio</w:t>
      </w:r>
      <w:r w:rsidR="00742F92">
        <w:rPr>
          <w:rFonts w:ascii="Bookman Old Style" w:hAnsi="Bookman Old Style"/>
          <w:sz w:val="22"/>
          <w:szCs w:val="22"/>
        </w:rPr>
        <w:t>wana przez Komisje Budżetu i F</w:t>
      </w:r>
      <w:r w:rsidR="00742F92" w:rsidRPr="00742F92">
        <w:rPr>
          <w:rFonts w:ascii="Bookman Old Style" w:hAnsi="Bookman Old Style"/>
          <w:sz w:val="22"/>
          <w:szCs w:val="22"/>
        </w:rPr>
        <w:t>inansów oraz Komisje Zdrowia i Polityki Społecznej</w:t>
      </w:r>
      <w:r w:rsidR="00742F92">
        <w:rPr>
          <w:rFonts w:ascii="Bookman Old Style" w:hAnsi="Bookman Old Style"/>
          <w:sz w:val="22"/>
          <w:szCs w:val="22"/>
        </w:rPr>
        <w:t xml:space="preserve">. </w:t>
      </w:r>
    </w:p>
    <w:p w:rsidR="00742F92" w:rsidRPr="00742F92" w:rsidRDefault="00742F92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</w:p>
    <w:p w:rsidR="00742F92" w:rsidRDefault="00811F90" w:rsidP="00811F90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42F92" w:rsidRPr="00742F92">
        <w:rPr>
          <w:rFonts w:ascii="Bookman Old Style" w:hAnsi="Bookman Old Style"/>
          <w:sz w:val="22"/>
          <w:szCs w:val="22"/>
        </w:rPr>
        <w:t xml:space="preserve">Następnie Przewodnicząca zwróciła się z prośbą do </w:t>
      </w:r>
      <w:r w:rsidR="00742F92" w:rsidRPr="00742F92">
        <w:rPr>
          <w:rFonts w:ascii="Bookman Old Style" w:hAnsi="Bookman Old Style"/>
          <w:sz w:val="22"/>
          <w:szCs w:val="22"/>
        </w:rPr>
        <w:br/>
        <w:t>Pana Pawła Kołodziejskiego Dyrektora Muzeum Przyrody i Techniki</w:t>
      </w:r>
      <w:r w:rsidR="00742F92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742F92" w:rsidRPr="00742F92">
        <w:rPr>
          <w:rFonts w:ascii="Bookman Old Style" w:hAnsi="Bookman Old Style"/>
          <w:sz w:val="22"/>
          <w:szCs w:val="22"/>
        </w:rPr>
        <w:t>Ekomuzeum</w:t>
      </w:r>
      <w:proofErr w:type="spellEnd"/>
      <w:r w:rsidR="00742F92" w:rsidRPr="00742F92">
        <w:rPr>
          <w:rFonts w:ascii="Bookman Old Style" w:hAnsi="Bookman Old Style"/>
          <w:sz w:val="22"/>
          <w:szCs w:val="22"/>
        </w:rPr>
        <w:t xml:space="preserve"> im. </w:t>
      </w:r>
      <w:r w:rsidR="00742F92" w:rsidRPr="00742F92">
        <w:rPr>
          <w:rFonts w:ascii="Bookman Old Style" w:hAnsi="Bookman Old Style"/>
          <w:sz w:val="22"/>
          <w:szCs w:val="22"/>
        </w:rPr>
        <w:lastRenderedPageBreak/>
        <w:t>Jana Pazdura w Starachowicach o przedst</w:t>
      </w:r>
      <w:r w:rsidR="00742F92">
        <w:rPr>
          <w:rFonts w:ascii="Bookman Old Style" w:hAnsi="Bookman Old Style"/>
          <w:sz w:val="22"/>
          <w:szCs w:val="22"/>
        </w:rPr>
        <w:t xml:space="preserve">awienie </w:t>
      </w:r>
      <w:r w:rsidR="00742F92" w:rsidRPr="00742F92">
        <w:rPr>
          <w:rFonts w:ascii="Bookman Old Style" w:hAnsi="Bookman Old Style"/>
          <w:sz w:val="22"/>
          <w:szCs w:val="22"/>
        </w:rPr>
        <w:t>informacji nt. wykonania planu finansowego za 6 miesięcy 2022 roku.</w:t>
      </w:r>
    </w:p>
    <w:p w:rsidR="00742F92" w:rsidRPr="00AE3A9C" w:rsidRDefault="00742F92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</w:p>
    <w:p w:rsidR="00742F92" w:rsidRPr="00742F92" w:rsidRDefault="00742F92" w:rsidP="00B5556B">
      <w:pPr>
        <w:tabs>
          <w:tab w:val="left" w:pos="709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Pr="00742F92">
        <w:rPr>
          <w:rFonts w:ascii="Bookman Old Style" w:hAnsi="Bookman Old Style"/>
          <w:sz w:val="22"/>
          <w:szCs w:val="22"/>
        </w:rPr>
        <w:t>Przewodnicząca Rady podziękow</w:t>
      </w:r>
      <w:r w:rsidR="00B5556B">
        <w:rPr>
          <w:rFonts w:ascii="Bookman Old Style" w:hAnsi="Bookman Old Style"/>
          <w:sz w:val="22"/>
          <w:szCs w:val="22"/>
        </w:rPr>
        <w:t>ała za przedstawioną informację</w:t>
      </w:r>
      <w:r w:rsidRPr="00742F92">
        <w:rPr>
          <w:rFonts w:ascii="Bookman Old Style" w:hAnsi="Bookman Old Style"/>
          <w:sz w:val="22"/>
          <w:szCs w:val="22"/>
        </w:rPr>
        <w:t xml:space="preserve"> </w:t>
      </w:r>
      <w:r w:rsidR="00B5556B">
        <w:rPr>
          <w:rFonts w:ascii="Bookman Old Style" w:hAnsi="Bookman Old Style"/>
          <w:sz w:val="22"/>
          <w:szCs w:val="22"/>
        </w:rPr>
        <w:br/>
      </w:r>
      <w:r w:rsidRPr="00742F92">
        <w:rPr>
          <w:rFonts w:ascii="Bookman Old Style" w:hAnsi="Bookman Old Style"/>
          <w:sz w:val="22"/>
          <w:szCs w:val="22"/>
        </w:rPr>
        <w:t>a następnie poinformowała, iż powyższa informacja została pozytywnie zaopinio</w:t>
      </w:r>
      <w:r w:rsidR="00B5556B">
        <w:rPr>
          <w:rFonts w:ascii="Bookman Old Style" w:hAnsi="Bookman Old Style"/>
          <w:sz w:val="22"/>
          <w:szCs w:val="22"/>
        </w:rPr>
        <w:t>wana przez Komisję</w:t>
      </w:r>
      <w:r>
        <w:rPr>
          <w:rFonts w:ascii="Bookman Old Style" w:hAnsi="Bookman Old Style"/>
          <w:sz w:val="22"/>
          <w:szCs w:val="22"/>
        </w:rPr>
        <w:t xml:space="preserve"> Budżetu i F</w:t>
      </w:r>
      <w:r w:rsidR="00B5556B">
        <w:rPr>
          <w:rFonts w:ascii="Bookman Old Style" w:hAnsi="Bookman Old Style"/>
          <w:sz w:val="22"/>
          <w:szCs w:val="22"/>
        </w:rPr>
        <w:t>inansów oraz Komisję</w:t>
      </w:r>
      <w:r w:rsidRPr="00742F92">
        <w:rPr>
          <w:rFonts w:ascii="Bookman Old Style" w:hAnsi="Bookman Old Style"/>
          <w:sz w:val="22"/>
          <w:szCs w:val="22"/>
        </w:rPr>
        <w:t xml:space="preserve"> Zdrowia i Polityki Społecznej</w:t>
      </w:r>
      <w:r w:rsidR="00B5556B">
        <w:rPr>
          <w:rFonts w:ascii="Bookman Old Style" w:hAnsi="Bookman Old Style"/>
          <w:sz w:val="22"/>
          <w:szCs w:val="22"/>
        </w:rPr>
        <w:t xml:space="preserve"> i komisję</w:t>
      </w:r>
      <w:r>
        <w:rPr>
          <w:rFonts w:ascii="Bookman Old Style" w:hAnsi="Bookman Old Style"/>
          <w:sz w:val="22"/>
          <w:szCs w:val="22"/>
        </w:rPr>
        <w:t xml:space="preserve"> Edukacji, Kultury, Kultury Fizycznej i Promocji Powiatu</w:t>
      </w:r>
      <w:r w:rsidRPr="00742F92">
        <w:rPr>
          <w:rFonts w:ascii="Bookman Old Style" w:hAnsi="Bookman Old Style"/>
          <w:sz w:val="22"/>
          <w:szCs w:val="22"/>
        </w:rPr>
        <w:t xml:space="preserve">. </w:t>
      </w:r>
    </w:p>
    <w:p w:rsidR="00AE3A9C" w:rsidRDefault="00AE3A9C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742F92" w:rsidRPr="00742F92" w:rsidRDefault="00742F92" w:rsidP="00742F92">
      <w:pPr>
        <w:ind w:firstLine="708"/>
        <w:rPr>
          <w:rFonts w:ascii="Bookman Old Style" w:hAnsi="Bookman Old Style"/>
          <w:sz w:val="22"/>
          <w:szCs w:val="22"/>
        </w:rPr>
      </w:pPr>
      <w:r w:rsidRPr="00742F92">
        <w:rPr>
          <w:rFonts w:ascii="Bookman Old Style" w:hAnsi="Bookman Old Style"/>
          <w:sz w:val="22"/>
          <w:szCs w:val="22"/>
        </w:rPr>
        <w:t>Następnie Przewodnicząca Rady otworzyła dyskusję w trakcie, której głos zabrali:</w:t>
      </w:r>
    </w:p>
    <w:p w:rsidR="00742F92" w:rsidRDefault="00742F92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742F92" w:rsidRPr="00B5556B" w:rsidRDefault="00742F92" w:rsidP="00B5556B">
      <w:pPr>
        <w:pStyle w:val="Akapitzlist"/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>Radna Agnieszka Kuś zapytała jak wygląda sytuacja finansowa za kolejne 2 miesiące w okresie bieżą</w:t>
      </w:r>
      <w:r w:rsidR="004C06AF" w:rsidRPr="00B5556B">
        <w:rPr>
          <w:rFonts w:ascii="Bookman Old Style" w:hAnsi="Bookman Old Style"/>
          <w:sz w:val="22"/>
          <w:szCs w:val="22"/>
        </w:rPr>
        <w:t xml:space="preserve">cym, Radna zwróciła się z prośbą </w:t>
      </w:r>
      <w:r w:rsidRPr="00B5556B">
        <w:rPr>
          <w:rFonts w:ascii="Bookman Old Style" w:hAnsi="Bookman Old Style"/>
          <w:sz w:val="22"/>
          <w:szCs w:val="22"/>
        </w:rPr>
        <w:t xml:space="preserve">o </w:t>
      </w:r>
      <w:r w:rsidR="004C06AF" w:rsidRPr="00B5556B">
        <w:rPr>
          <w:rFonts w:ascii="Bookman Old Style" w:hAnsi="Bookman Old Style"/>
          <w:sz w:val="22"/>
          <w:szCs w:val="22"/>
        </w:rPr>
        <w:t>informację</w:t>
      </w:r>
      <w:r w:rsidRPr="00B5556B">
        <w:rPr>
          <w:rFonts w:ascii="Bookman Old Style" w:hAnsi="Bookman Old Style"/>
          <w:sz w:val="22"/>
          <w:szCs w:val="22"/>
        </w:rPr>
        <w:t xml:space="preserve"> </w:t>
      </w:r>
      <w:r w:rsidR="004C06AF" w:rsidRPr="00B5556B">
        <w:rPr>
          <w:rFonts w:ascii="Bookman Old Style" w:hAnsi="Bookman Old Style"/>
          <w:sz w:val="22"/>
          <w:szCs w:val="22"/>
        </w:rPr>
        <w:t>dot. ilości</w:t>
      </w:r>
      <w:r w:rsidRPr="00B5556B">
        <w:rPr>
          <w:rFonts w:ascii="Bookman Old Style" w:hAnsi="Bookman Old Style"/>
          <w:sz w:val="22"/>
          <w:szCs w:val="22"/>
        </w:rPr>
        <w:t xml:space="preserve"> zatrudnionych osób w szpitalu w administracji. </w:t>
      </w:r>
    </w:p>
    <w:p w:rsidR="00742F92" w:rsidRDefault="00742F92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4C06AF" w:rsidRPr="00B5556B" w:rsidRDefault="004C06AF" w:rsidP="00B5556B">
      <w:pPr>
        <w:pStyle w:val="Akapitzlist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 xml:space="preserve">Pani Milena Witczak </w:t>
      </w:r>
      <w:r w:rsidR="00B5556B">
        <w:rPr>
          <w:rFonts w:ascii="Bookman Old Style" w:hAnsi="Bookman Old Style"/>
          <w:sz w:val="22"/>
          <w:szCs w:val="22"/>
        </w:rPr>
        <w:t xml:space="preserve">Dyrektor </w:t>
      </w:r>
      <w:proofErr w:type="spellStart"/>
      <w:r w:rsidR="00B5556B">
        <w:rPr>
          <w:rFonts w:ascii="Bookman Old Style" w:hAnsi="Bookman Old Style"/>
          <w:sz w:val="22"/>
          <w:szCs w:val="22"/>
        </w:rPr>
        <w:t>PZOZ</w:t>
      </w:r>
      <w:proofErr w:type="spellEnd"/>
      <w:r w:rsidR="00B5556B">
        <w:rPr>
          <w:rFonts w:ascii="Bookman Old Style" w:hAnsi="Bookman Old Style"/>
          <w:sz w:val="22"/>
          <w:szCs w:val="22"/>
        </w:rPr>
        <w:t xml:space="preserve"> </w:t>
      </w:r>
      <w:r w:rsidRPr="00B5556B">
        <w:rPr>
          <w:rFonts w:ascii="Bookman Old Style" w:hAnsi="Bookman Old Style"/>
          <w:sz w:val="22"/>
          <w:szCs w:val="22"/>
        </w:rPr>
        <w:t xml:space="preserve">poinformowała, iż udzieli odpowiedzi na piśmie. </w:t>
      </w:r>
    </w:p>
    <w:p w:rsidR="004C06AF" w:rsidRPr="004C06AF" w:rsidRDefault="004C06AF" w:rsidP="00AE3A9C">
      <w:pPr>
        <w:rPr>
          <w:rFonts w:ascii="Bookman Old Style" w:hAnsi="Bookman Old Style"/>
          <w:sz w:val="22"/>
          <w:szCs w:val="22"/>
        </w:rPr>
      </w:pPr>
    </w:p>
    <w:p w:rsidR="004C06AF" w:rsidRPr="00B5556B" w:rsidRDefault="004C06AF" w:rsidP="00B5556B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 xml:space="preserve">Pani Magdalena Moskal Główna Księgowa </w:t>
      </w:r>
      <w:proofErr w:type="spellStart"/>
      <w:r w:rsidRPr="00B5556B">
        <w:rPr>
          <w:rFonts w:ascii="Bookman Old Style" w:hAnsi="Bookman Old Style"/>
          <w:sz w:val="22"/>
          <w:szCs w:val="22"/>
        </w:rPr>
        <w:t>PZOZ</w:t>
      </w:r>
      <w:proofErr w:type="spellEnd"/>
      <w:r w:rsidRPr="00B5556B">
        <w:rPr>
          <w:rFonts w:ascii="Bookman Old Style" w:hAnsi="Bookman Old Style"/>
          <w:sz w:val="22"/>
          <w:szCs w:val="22"/>
        </w:rPr>
        <w:t xml:space="preserve"> w odpowiedzi na zadane pytanie poinformowała, iż za 8 miesięcy bieżącego roku jest strata </w:t>
      </w:r>
      <w:r w:rsidR="00B5556B">
        <w:rPr>
          <w:rFonts w:ascii="Bookman Old Style" w:hAnsi="Bookman Old Style"/>
          <w:sz w:val="22"/>
          <w:szCs w:val="22"/>
        </w:rPr>
        <w:br/>
      </w:r>
      <w:r w:rsidRPr="00B5556B">
        <w:rPr>
          <w:rFonts w:ascii="Bookman Old Style" w:hAnsi="Bookman Old Style"/>
          <w:sz w:val="22"/>
          <w:szCs w:val="22"/>
        </w:rPr>
        <w:t>w wysokości ponad 700.000</w:t>
      </w:r>
      <w:proofErr w:type="gramStart"/>
      <w:r w:rsidRPr="00B5556B">
        <w:rPr>
          <w:rFonts w:ascii="Bookman Old Style" w:hAnsi="Bookman Old Style"/>
          <w:sz w:val="22"/>
          <w:szCs w:val="22"/>
        </w:rPr>
        <w:t>zł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., jednakże nie są </w:t>
      </w:r>
      <w:proofErr w:type="gramStart"/>
      <w:r w:rsidRPr="00B5556B">
        <w:rPr>
          <w:rFonts w:ascii="Bookman Old Style" w:hAnsi="Bookman Old Style"/>
          <w:sz w:val="22"/>
          <w:szCs w:val="22"/>
        </w:rPr>
        <w:t>jeszcze  rozliczone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 świadczenia gwarantowane na kwotę 850.000</w:t>
      </w:r>
      <w:proofErr w:type="gramStart"/>
      <w:r w:rsidRPr="00B5556B">
        <w:rPr>
          <w:rFonts w:ascii="Bookman Old Style" w:hAnsi="Bookman Old Style"/>
          <w:sz w:val="22"/>
          <w:szCs w:val="22"/>
        </w:rPr>
        <w:t>zł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. </w:t>
      </w:r>
    </w:p>
    <w:p w:rsidR="004C06AF" w:rsidRDefault="004C06AF" w:rsidP="00AE3A9C">
      <w:pPr>
        <w:rPr>
          <w:rFonts w:ascii="Bookman Old Style" w:hAnsi="Bookman Old Style"/>
          <w:sz w:val="22"/>
          <w:szCs w:val="22"/>
        </w:rPr>
      </w:pPr>
    </w:p>
    <w:p w:rsidR="004C06AF" w:rsidRPr="00B5556B" w:rsidRDefault="004C06AF" w:rsidP="00B5556B">
      <w:pPr>
        <w:pStyle w:val="Akapitzlist"/>
        <w:numPr>
          <w:ilvl w:val="0"/>
          <w:numId w:val="11"/>
        </w:numPr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 xml:space="preserve">Radny Dariusz Stachowicz zapytał o nadwyżkę w wysokości ponad 4 mln zł. – </w:t>
      </w:r>
      <w:proofErr w:type="gramStart"/>
      <w:r w:rsidRPr="00B5556B">
        <w:rPr>
          <w:rFonts w:ascii="Bookman Old Style" w:hAnsi="Bookman Old Style"/>
          <w:sz w:val="22"/>
          <w:szCs w:val="22"/>
        </w:rPr>
        <w:t>na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 sesji w kwietniu rozważano szybk</w:t>
      </w:r>
      <w:r w:rsidR="00B5556B">
        <w:rPr>
          <w:rFonts w:ascii="Bookman Old Style" w:hAnsi="Bookman Old Style"/>
          <w:sz w:val="22"/>
          <w:szCs w:val="22"/>
        </w:rPr>
        <w:t>ą</w:t>
      </w:r>
      <w:r w:rsidRPr="00B5556B">
        <w:rPr>
          <w:rFonts w:ascii="Bookman Old Style" w:hAnsi="Bookman Old Style"/>
          <w:sz w:val="22"/>
          <w:szCs w:val="22"/>
        </w:rPr>
        <w:t xml:space="preserve"> procedurę sprzedaży działek na terenie szpitala za obniżoną cenę – Radny zapytał jak to się ma do gospodarności? </w:t>
      </w:r>
    </w:p>
    <w:p w:rsidR="004C06AF" w:rsidRPr="004C06AF" w:rsidRDefault="004C06AF" w:rsidP="00AE3A9C">
      <w:pPr>
        <w:rPr>
          <w:rFonts w:ascii="Bookman Old Style" w:hAnsi="Bookman Old Style"/>
          <w:sz w:val="22"/>
          <w:szCs w:val="22"/>
        </w:rPr>
      </w:pPr>
    </w:p>
    <w:p w:rsidR="004C06AF" w:rsidRPr="00B5556B" w:rsidRDefault="004C06AF" w:rsidP="00B5556B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B5556B">
        <w:rPr>
          <w:rFonts w:ascii="Bookman Old Style" w:hAnsi="Bookman Old Style"/>
          <w:sz w:val="22"/>
          <w:szCs w:val="22"/>
        </w:rPr>
        <w:t xml:space="preserve">Skarbnik Powiatu Magdalena Zawadzka poinformowała, iż wynik budżetu to minus 12 mln. </w:t>
      </w:r>
      <w:proofErr w:type="gramStart"/>
      <w:r w:rsidRPr="00B5556B">
        <w:rPr>
          <w:rFonts w:ascii="Bookman Old Style" w:hAnsi="Bookman Old Style"/>
          <w:sz w:val="22"/>
          <w:szCs w:val="22"/>
        </w:rPr>
        <w:t>zł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. – wolne środki i nadwyżka budżetowa – jest wyliczana na koniec pierwszego kwartału roku następnego, nadwyżka budżetowa wynika </w:t>
      </w:r>
      <w:r w:rsidR="00B5556B">
        <w:rPr>
          <w:rFonts w:ascii="Bookman Old Style" w:hAnsi="Bookman Old Style"/>
          <w:sz w:val="22"/>
          <w:szCs w:val="22"/>
        </w:rPr>
        <w:br/>
      </w:r>
      <w:r w:rsidRPr="00B5556B">
        <w:rPr>
          <w:rFonts w:ascii="Bookman Old Style" w:hAnsi="Bookman Old Style"/>
          <w:sz w:val="22"/>
          <w:szCs w:val="22"/>
        </w:rPr>
        <w:t xml:space="preserve">z wykonania, wydatki zrealizowano w </w:t>
      </w:r>
      <w:proofErr w:type="gramStart"/>
      <w:r w:rsidRPr="00B5556B">
        <w:rPr>
          <w:rFonts w:ascii="Bookman Old Style" w:hAnsi="Bookman Old Style"/>
          <w:sz w:val="22"/>
          <w:szCs w:val="22"/>
        </w:rPr>
        <w:t>niecałych 50% dlatego</w:t>
      </w:r>
      <w:proofErr w:type="gramEnd"/>
      <w:r w:rsidRPr="00B5556B">
        <w:rPr>
          <w:rFonts w:ascii="Bookman Old Style" w:hAnsi="Bookman Old Style"/>
          <w:sz w:val="22"/>
          <w:szCs w:val="22"/>
        </w:rPr>
        <w:t xml:space="preserve"> pojawiła się nadwyżka</w:t>
      </w:r>
      <w:r w:rsidRPr="00B5556B">
        <w:rPr>
          <w:rFonts w:ascii="Bookman Old Style" w:hAnsi="Bookman Old Style"/>
          <w:sz w:val="22"/>
          <w:szCs w:val="22"/>
          <w:u w:val="single"/>
        </w:rPr>
        <w:t xml:space="preserve">. </w:t>
      </w:r>
    </w:p>
    <w:p w:rsidR="004C06AF" w:rsidRDefault="004C06AF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4C06AF" w:rsidRPr="00B5556B" w:rsidRDefault="004C06AF" w:rsidP="00B5556B">
      <w:pPr>
        <w:pStyle w:val="Akapitzlist"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>Radny Dariusz Stachowicz z</w:t>
      </w:r>
      <w:r w:rsidR="00437616" w:rsidRPr="00B5556B">
        <w:rPr>
          <w:rFonts w:ascii="Bookman Old Style" w:hAnsi="Bookman Old Style"/>
          <w:sz w:val="22"/>
          <w:szCs w:val="22"/>
        </w:rPr>
        <w:t xml:space="preserve">apytał </w:t>
      </w:r>
      <w:r w:rsidR="00B5556B">
        <w:rPr>
          <w:rFonts w:ascii="Bookman Old Style" w:hAnsi="Bookman Old Style"/>
          <w:sz w:val="22"/>
          <w:szCs w:val="22"/>
        </w:rPr>
        <w:t>„</w:t>
      </w:r>
      <w:r w:rsidR="00437616" w:rsidRPr="00B5556B">
        <w:rPr>
          <w:rFonts w:ascii="Bookman Old Style" w:hAnsi="Bookman Old Style"/>
          <w:sz w:val="22"/>
          <w:szCs w:val="22"/>
        </w:rPr>
        <w:t xml:space="preserve">o wolne </w:t>
      </w:r>
      <w:proofErr w:type="gramStart"/>
      <w:r w:rsidR="00437616" w:rsidRPr="00B5556B">
        <w:rPr>
          <w:rFonts w:ascii="Bookman Old Style" w:hAnsi="Bookman Old Style"/>
          <w:sz w:val="22"/>
          <w:szCs w:val="22"/>
        </w:rPr>
        <w:t>środki – które</w:t>
      </w:r>
      <w:proofErr w:type="gramEnd"/>
      <w:r w:rsidR="00437616" w:rsidRPr="00B5556B">
        <w:rPr>
          <w:rFonts w:ascii="Bookman Old Style" w:hAnsi="Bookman Old Style"/>
          <w:sz w:val="22"/>
          <w:szCs w:val="22"/>
        </w:rPr>
        <w:t xml:space="preserve"> są</w:t>
      </w:r>
      <w:r w:rsidR="00B5556B">
        <w:rPr>
          <w:rFonts w:ascii="Bookman Old Style" w:hAnsi="Bookman Old Style"/>
          <w:sz w:val="22"/>
          <w:szCs w:val="22"/>
        </w:rPr>
        <w:t xml:space="preserve"> znane na koniec marca – </w:t>
      </w:r>
      <w:r w:rsidRPr="00B5556B">
        <w:rPr>
          <w:rFonts w:ascii="Bookman Old Style" w:hAnsi="Bookman Old Style"/>
          <w:sz w:val="22"/>
          <w:szCs w:val="22"/>
        </w:rPr>
        <w:t>skoro było wiadomo o wolnych środkach, nie widz</w:t>
      </w:r>
      <w:r w:rsidR="00437616" w:rsidRPr="00B5556B">
        <w:rPr>
          <w:rFonts w:ascii="Bookman Old Style" w:hAnsi="Bookman Old Style"/>
          <w:sz w:val="22"/>
          <w:szCs w:val="22"/>
        </w:rPr>
        <w:t>ę</w:t>
      </w:r>
      <w:r w:rsidRPr="00B5556B">
        <w:rPr>
          <w:rFonts w:ascii="Bookman Old Style" w:hAnsi="Bookman Old Style"/>
          <w:sz w:val="22"/>
          <w:szCs w:val="22"/>
        </w:rPr>
        <w:t xml:space="preserve"> celowości sprzedaży majątku po </w:t>
      </w:r>
      <w:r w:rsidR="00B5556B" w:rsidRPr="00B5556B">
        <w:rPr>
          <w:rFonts w:ascii="Bookman Old Style" w:hAnsi="Bookman Old Style"/>
          <w:sz w:val="22"/>
          <w:szCs w:val="22"/>
        </w:rPr>
        <w:t>zaniżonej</w:t>
      </w:r>
      <w:r w:rsidRPr="00B5556B">
        <w:rPr>
          <w:rFonts w:ascii="Bookman Old Style" w:hAnsi="Bookman Old Style"/>
          <w:sz w:val="22"/>
          <w:szCs w:val="22"/>
        </w:rPr>
        <w:t xml:space="preserve"> cenie”. </w:t>
      </w:r>
    </w:p>
    <w:p w:rsidR="004C06AF" w:rsidRDefault="004C06AF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4C06AF" w:rsidRPr="00B5556B" w:rsidRDefault="004C06AF" w:rsidP="00B5556B">
      <w:pPr>
        <w:pStyle w:val="Akapitzlist"/>
        <w:numPr>
          <w:ilvl w:val="0"/>
          <w:numId w:val="14"/>
        </w:numPr>
        <w:jc w:val="both"/>
        <w:rPr>
          <w:rFonts w:ascii="Bookman Old Style" w:hAnsi="Bookman Old Style"/>
          <w:sz w:val="22"/>
          <w:szCs w:val="22"/>
        </w:rPr>
      </w:pPr>
      <w:r w:rsidRPr="00B5556B">
        <w:rPr>
          <w:rFonts w:ascii="Bookman Old Style" w:hAnsi="Bookman Old Style"/>
          <w:sz w:val="22"/>
          <w:szCs w:val="22"/>
        </w:rPr>
        <w:t xml:space="preserve">Starosta Piotr </w:t>
      </w:r>
      <w:proofErr w:type="spellStart"/>
      <w:r w:rsidRPr="00B5556B">
        <w:rPr>
          <w:rFonts w:ascii="Bookman Old Style" w:hAnsi="Bookman Old Style"/>
          <w:sz w:val="22"/>
          <w:szCs w:val="22"/>
        </w:rPr>
        <w:t>Ambroszczyk</w:t>
      </w:r>
      <w:proofErr w:type="spellEnd"/>
      <w:r w:rsidRPr="00B5556B">
        <w:rPr>
          <w:rFonts w:ascii="Bookman Old Style" w:hAnsi="Bookman Old Style"/>
          <w:sz w:val="22"/>
          <w:szCs w:val="22"/>
        </w:rPr>
        <w:t xml:space="preserve"> poinformował, iż decyzje dotyczące planowania budżetu wynikają z </w:t>
      </w:r>
      <w:r w:rsidR="00B5556B" w:rsidRPr="00B5556B">
        <w:rPr>
          <w:rFonts w:ascii="Bookman Old Style" w:hAnsi="Bookman Old Style"/>
          <w:sz w:val="22"/>
          <w:szCs w:val="22"/>
        </w:rPr>
        <w:t>roztropności</w:t>
      </w:r>
      <w:r w:rsidRPr="00B5556B">
        <w:rPr>
          <w:rFonts w:ascii="Bookman Old Style" w:hAnsi="Bookman Old Style"/>
          <w:sz w:val="22"/>
          <w:szCs w:val="22"/>
        </w:rPr>
        <w:t xml:space="preserve"> i zapobiegani</w:t>
      </w:r>
      <w:r w:rsidR="00B5556B">
        <w:rPr>
          <w:rFonts w:ascii="Bookman Old Style" w:hAnsi="Bookman Old Style"/>
          <w:sz w:val="22"/>
          <w:szCs w:val="22"/>
        </w:rPr>
        <w:t>a</w:t>
      </w:r>
      <w:r w:rsidRPr="00B5556B">
        <w:rPr>
          <w:rFonts w:ascii="Bookman Old Style" w:hAnsi="Bookman Old Style"/>
          <w:sz w:val="22"/>
          <w:szCs w:val="22"/>
        </w:rPr>
        <w:t xml:space="preserve"> zadłużaniu się. Dzi</w:t>
      </w:r>
      <w:r w:rsidR="00B5556B">
        <w:rPr>
          <w:rFonts w:ascii="Bookman Old Style" w:hAnsi="Bookman Old Style"/>
          <w:sz w:val="22"/>
          <w:szCs w:val="22"/>
        </w:rPr>
        <w:t>ę</w:t>
      </w:r>
      <w:r w:rsidRPr="00B5556B">
        <w:rPr>
          <w:rFonts w:ascii="Bookman Old Style" w:hAnsi="Bookman Old Style"/>
          <w:sz w:val="22"/>
          <w:szCs w:val="22"/>
        </w:rPr>
        <w:t xml:space="preserve">ki nadwyżce jest spłacane </w:t>
      </w:r>
      <w:r w:rsidR="00B5556B" w:rsidRPr="00B5556B">
        <w:rPr>
          <w:rFonts w:ascii="Bookman Old Style" w:hAnsi="Bookman Old Style"/>
          <w:sz w:val="22"/>
          <w:szCs w:val="22"/>
        </w:rPr>
        <w:t>zadłużenie</w:t>
      </w:r>
      <w:r w:rsidRPr="00B5556B">
        <w:rPr>
          <w:rFonts w:ascii="Bookman Old Style" w:hAnsi="Bookman Old Style"/>
          <w:sz w:val="22"/>
          <w:szCs w:val="22"/>
        </w:rPr>
        <w:t xml:space="preserve"> z wyprzedzeniem. </w:t>
      </w:r>
      <w:r w:rsidR="00B5556B" w:rsidRPr="00B5556B">
        <w:rPr>
          <w:rFonts w:ascii="Bookman Old Style" w:hAnsi="Bookman Old Style"/>
          <w:sz w:val="22"/>
          <w:szCs w:val="22"/>
        </w:rPr>
        <w:t>Działki</w:t>
      </w:r>
      <w:r w:rsidRPr="00B5556B">
        <w:rPr>
          <w:rFonts w:ascii="Bookman Old Style" w:hAnsi="Bookman Old Style"/>
          <w:sz w:val="22"/>
          <w:szCs w:val="22"/>
        </w:rPr>
        <w:t xml:space="preserve"> nie były sprzedawane po zaniżonej cenie. </w:t>
      </w:r>
      <w:r w:rsidR="00BC3031" w:rsidRPr="00B5556B">
        <w:rPr>
          <w:rFonts w:ascii="Bookman Old Style" w:hAnsi="Bookman Old Style"/>
          <w:sz w:val="22"/>
          <w:szCs w:val="22"/>
        </w:rPr>
        <w:t xml:space="preserve">Niejednokrotnie powiat przekazywał nieodpłatnie działki pod drogi publiczne, </w:t>
      </w:r>
      <w:r w:rsidR="00B5556B">
        <w:rPr>
          <w:rFonts w:ascii="Bookman Old Style" w:hAnsi="Bookman Old Style"/>
          <w:sz w:val="22"/>
          <w:szCs w:val="22"/>
        </w:rPr>
        <w:t xml:space="preserve">a </w:t>
      </w:r>
      <w:r w:rsidR="00BC3031" w:rsidRPr="00B5556B">
        <w:rPr>
          <w:rFonts w:ascii="Bookman Old Style" w:hAnsi="Bookman Old Style"/>
          <w:sz w:val="22"/>
          <w:szCs w:val="22"/>
        </w:rPr>
        <w:t xml:space="preserve">działki wokół szpitala będą </w:t>
      </w:r>
      <w:r w:rsidR="00B5556B">
        <w:rPr>
          <w:rFonts w:ascii="Bookman Old Style" w:hAnsi="Bookman Old Style"/>
          <w:sz w:val="22"/>
          <w:szCs w:val="22"/>
        </w:rPr>
        <w:t>drogami</w:t>
      </w:r>
      <w:r w:rsidR="00BC3031" w:rsidRPr="00B5556B">
        <w:rPr>
          <w:rFonts w:ascii="Bookman Old Style" w:hAnsi="Bookman Old Style"/>
          <w:sz w:val="22"/>
          <w:szCs w:val="22"/>
        </w:rPr>
        <w:t xml:space="preserve"> publicznymi – nie zostały oddane a sprzedane. </w:t>
      </w:r>
    </w:p>
    <w:p w:rsidR="00BC3031" w:rsidRDefault="00BC3031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BC3031" w:rsidRPr="00CC28E3" w:rsidRDefault="00BC3031" w:rsidP="00CC28E3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Radny Dariusz Stachowicz dodał, iż wolne środki będą się pojawiać </w:t>
      </w:r>
      <w:r w:rsidR="00CC28E3">
        <w:rPr>
          <w:rFonts w:ascii="Bookman Old Style" w:hAnsi="Bookman Old Style"/>
          <w:sz w:val="22"/>
          <w:szCs w:val="22"/>
        </w:rPr>
        <w:br/>
      </w:r>
      <w:r w:rsidRPr="00CC28E3">
        <w:rPr>
          <w:rFonts w:ascii="Bookman Old Style" w:hAnsi="Bookman Old Style"/>
          <w:sz w:val="22"/>
          <w:szCs w:val="22"/>
        </w:rPr>
        <w:t xml:space="preserve">w kolejnych latach. Radny uważa, że można było się wstrzymać i nie sprzedawać tego majątku. </w:t>
      </w:r>
    </w:p>
    <w:p w:rsidR="00BC3031" w:rsidRPr="00CC28E3" w:rsidRDefault="00BC3031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BC3031" w:rsidRPr="00CC28E3" w:rsidRDefault="00BC3031" w:rsidP="00CC28E3">
      <w:pPr>
        <w:pStyle w:val="Akapitzlist"/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Starosta Starachowicki dodał, iż powstała nadwyżka do końca roku być może zostanie zaangażowana do budżetu, gdyż pojawia się </w:t>
      </w:r>
      <w:proofErr w:type="gramStart"/>
      <w:r w:rsidRPr="00CC28E3">
        <w:rPr>
          <w:rFonts w:ascii="Bookman Old Style" w:hAnsi="Bookman Old Style"/>
          <w:sz w:val="22"/>
          <w:szCs w:val="22"/>
        </w:rPr>
        <w:t>zadania które</w:t>
      </w:r>
      <w:proofErr w:type="gramEnd"/>
      <w:r w:rsidRPr="00CC28E3">
        <w:rPr>
          <w:rFonts w:ascii="Bookman Old Style" w:hAnsi="Bookman Old Style"/>
          <w:sz w:val="22"/>
          <w:szCs w:val="22"/>
        </w:rPr>
        <w:t xml:space="preserve"> konieczne będzie aby zabezpieczyć środkami własnymi. Ceny usług rosną, inflacja, koszty energii. W kolejnym roku dojdą podwyżki wynagrodzeń, na które również należy zaplanować środki, tym samym jakakolwiek </w:t>
      </w:r>
      <w:r w:rsidR="00CC28E3" w:rsidRPr="00CC28E3">
        <w:rPr>
          <w:rFonts w:ascii="Bookman Old Style" w:hAnsi="Bookman Old Style"/>
          <w:sz w:val="22"/>
          <w:szCs w:val="22"/>
        </w:rPr>
        <w:t>nadwyżka</w:t>
      </w:r>
      <w:r w:rsidRPr="00CC28E3">
        <w:rPr>
          <w:rFonts w:ascii="Bookman Old Style" w:hAnsi="Bookman Old Style"/>
          <w:sz w:val="22"/>
          <w:szCs w:val="22"/>
        </w:rPr>
        <w:t xml:space="preserve"> na przyszły rok będzie cenna. </w:t>
      </w:r>
    </w:p>
    <w:p w:rsidR="00BC3031" w:rsidRPr="00CC28E3" w:rsidRDefault="00BC3031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BC3031" w:rsidRPr="00CC28E3" w:rsidRDefault="00BC3031" w:rsidP="00CC28E3">
      <w:pPr>
        <w:pStyle w:val="Akapitzlist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Radny Mirosław Wojciechowski zwrócił </w:t>
      </w:r>
      <w:proofErr w:type="gramStart"/>
      <w:r w:rsidRPr="00CC28E3">
        <w:rPr>
          <w:rFonts w:ascii="Bookman Old Style" w:hAnsi="Bookman Old Style"/>
          <w:sz w:val="22"/>
          <w:szCs w:val="22"/>
        </w:rPr>
        <w:t xml:space="preserve">się  </w:t>
      </w:r>
      <w:proofErr w:type="spellStart"/>
      <w:r w:rsidRPr="00CC28E3">
        <w:rPr>
          <w:rFonts w:ascii="Bookman Old Style" w:hAnsi="Bookman Old Style"/>
          <w:sz w:val="22"/>
          <w:szCs w:val="22"/>
        </w:rPr>
        <w:t>zprosba</w:t>
      </w:r>
      <w:proofErr w:type="spellEnd"/>
      <w:proofErr w:type="gramEnd"/>
      <w:r w:rsidRPr="00CC28E3">
        <w:rPr>
          <w:rFonts w:ascii="Bookman Old Style" w:hAnsi="Bookman Old Style"/>
          <w:sz w:val="22"/>
          <w:szCs w:val="22"/>
        </w:rPr>
        <w:t xml:space="preserve"> o podanie ilości działek i ich wartość – które zostały sprzedane po kwietniowej sesji. </w:t>
      </w:r>
    </w:p>
    <w:p w:rsidR="00BC3031" w:rsidRPr="00CC28E3" w:rsidRDefault="00BC3031" w:rsidP="00AE3A9C">
      <w:pPr>
        <w:rPr>
          <w:rFonts w:ascii="Bookman Old Style" w:hAnsi="Bookman Old Style"/>
          <w:sz w:val="22"/>
          <w:szCs w:val="22"/>
        </w:rPr>
      </w:pPr>
    </w:p>
    <w:p w:rsidR="00BC3031" w:rsidRPr="00CC28E3" w:rsidRDefault="00CC28E3" w:rsidP="00CC28E3">
      <w:pPr>
        <w:pStyle w:val="Akapitzlist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Starosta Piotr </w:t>
      </w:r>
      <w:proofErr w:type="spellStart"/>
      <w:r>
        <w:rPr>
          <w:rFonts w:ascii="Bookman Old Style" w:hAnsi="Bookman Old Style"/>
          <w:sz w:val="22"/>
          <w:szCs w:val="22"/>
        </w:rPr>
        <w:t>A</w:t>
      </w:r>
      <w:r w:rsidR="00BC3031" w:rsidRPr="00CC28E3">
        <w:rPr>
          <w:rFonts w:ascii="Bookman Old Style" w:hAnsi="Bookman Old Style"/>
          <w:sz w:val="22"/>
          <w:szCs w:val="22"/>
        </w:rPr>
        <w:t>mbroszczyk</w:t>
      </w:r>
      <w:proofErr w:type="spellEnd"/>
      <w:r w:rsidR="00BC3031" w:rsidRPr="00CC28E3">
        <w:rPr>
          <w:rFonts w:ascii="Bookman Old Style" w:hAnsi="Bookman Old Style"/>
          <w:sz w:val="22"/>
          <w:szCs w:val="22"/>
        </w:rPr>
        <w:t xml:space="preserve"> poinformował, iż odpowiedź zostanie udzielona na </w:t>
      </w:r>
      <w:r w:rsidRPr="00CC28E3">
        <w:rPr>
          <w:rFonts w:ascii="Bookman Old Style" w:hAnsi="Bookman Old Style"/>
          <w:sz w:val="22"/>
          <w:szCs w:val="22"/>
        </w:rPr>
        <w:t>piśmie</w:t>
      </w:r>
      <w:r w:rsidR="00BC3031" w:rsidRPr="00CC28E3">
        <w:rPr>
          <w:rFonts w:ascii="Bookman Old Style" w:hAnsi="Bookman Old Style"/>
          <w:sz w:val="22"/>
          <w:szCs w:val="22"/>
        </w:rPr>
        <w:t xml:space="preserve">. </w:t>
      </w:r>
    </w:p>
    <w:p w:rsidR="00BC3031" w:rsidRDefault="00BC3031" w:rsidP="00AE3A9C">
      <w:pPr>
        <w:rPr>
          <w:rFonts w:ascii="Bookman Old Style" w:hAnsi="Bookman Old Style"/>
          <w:sz w:val="22"/>
          <w:szCs w:val="22"/>
          <w:u w:val="single"/>
        </w:rPr>
      </w:pPr>
    </w:p>
    <w:p w:rsidR="00BC3031" w:rsidRPr="00CC28E3" w:rsidRDefault="00BC3031" w:rsidP="00CC28E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Radna Joanna Główka poinformowała, iż według niej i mieszkańców Powiat pozbył się działek po zaniżonych cenach. </w:t>
      </w:r>
    </w:p>
    <w:p w:rsidR="00BC3031" w:rsidRPr="00CC28E3" w:rsidRDefault="00BC3031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BC3031" w:rsidRPr="00CC28E3" w:rsidRDefault="00BC3031" w:rsidP="00CC28E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Starosta Piotr </w:t>
      </w:r>
      <w:proofErr w:type="spellStart"/>
      <w:r w:rsidRPr="00CC28E3">
        <w:rPr>
          <w:rFonts w:ascii="Bookman Old Style" w:hAnsi="Bookman Old Style"/>
          <w:sz w:val="22"/>
          <w:szCs w:val="22"/>
        </w:rPr>
        <w:t>Ambroszczyk</w:t>
      </w:r>
      <w:proofErr w:type="spellEnd"/>
      <w:r w:rsidRPr="00CC28E3">
        <w:rPr>
          <w:rFonts w:ascii="Bookman Old Style" w:hAnsi="Bookman Old Style"/>
          <w:sz w:val="22"/>
          <w:szCs w:val="22"/>
        </w:rPr>
        <w:t xml:space="preserve"> dodał, iż taka forma obrotu nieruchomości pomiędzy samorządami jest zgodna z prawem. </w:t>
      </w:r>
      <w:r w:rsidR="00AD285E" w:rsidRPr="00CC28E3">
        <w:rPr>
          <w:rFonts w:ascii="Bookman Old Style" w:hAnsi="Bookman Old Style"/>
          <w:sz w:val="22"/>
          <w:szCs w:val="22"/>
        </w:rPr>
        <w:t xml:space="preserve">Polityka sprzedażowa jest prowadzona racjonalnie i gospodarnie. </w:t>
      </w:r>
    </w:p>
    <w:p w:rsidR="00AD285E" w:rsidRPr="00CC28E3" w:rsidRDefault="00AD285E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AD285E" w:rsidP="00CC28E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Radny Dariusz Stachowicz zwrócił się z </w:t>
      </w:r>
      <w:r w:rsidR="00CC28E3" w:rsidRPr="00CC28E3">
        <w:rPr>
          <w:rFonts w:ascii="Bookman Old Style" w:hAnsi="Bookman Old Style"/>
          <w:sz w:val="22"/>
          <w:szCs w:val="22"/>
        </w:rPr>
        <w:t>prośba</w:t>
      </w:r>
      <w:r w:rsidRPr="00CC28E3">
        <w:rPr>
          <w:rFonts w:ascii="Bookman Old Style" w:hAnsi="Bookman Old Style"/>
          <w:sz w:val="22"/>
          <w:szCs w:val="22"/>
        </w:rPr>
        <w:t xml:space="preserve"> o wykaz działek sprzedanych pod inwestycje i pod drogi na terenie </w:t>
      </w:r>
      <w:proofErr w:type="spellStart"/>
      <w:r w:rsidRPr="00CC28E3">
        <w:rPr>
          <w:rFonts w:ascii="Bookman Old Style" w:hAnsi="Bookman Old Style"/>
          <w:sz w:val="22"/>
          <w:szCs w:val="22"/>
        </w:rPr>
        <w:t>PZOZ</w:t>
      </w:r>
      <w:proofErr w:type="spellEnd"/>
      <w:r w:rsidRPr="00CC28E3">
        <w:rPr>
          <w:rFonts w:ascii="Bookman Old Style" w:hAnsi="Bookman Old Style"/>
          <w:sz w:val="22"/>
          <w:szCs w:val="22"/>
        </w:rPr>
        <w:t>.</w:t>
      </w:r>
    </w:p>
    <w:p w:rsidR="00AD285E" w:rsidRPr="00CC28E3" w:rsidRDefault="00AD285E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CC28E3" w:rsidP="00CC28E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S</w:t>
      </w:r>
      <w:r w:rsidR="00AD285E" w:rsidRPr="00CC28E3">
        <w:rPr>
          <w:rFonts w:ascii="Bookman Old Style" w:hAnsi="Bookman Old Style"/>
          <w:sz w:val="22"/>
          <w:szCs w:val="22"/>
        </w:rPr>
        <w:t xml:space="preserve">tarosta Piotr </w:t>
      </w:r>
      <w:proofErr w:type="spellStart"/>
      <w:r w:rsidR="00931506" w:rsidRPr="00CC28E3">
        <w:rPr>
          <w:rFonts w:ascii="Bookman Old Style" w:hAnsi="Bookman Old Style"/>
          <w:sz w:val="22"/>
          <w:szCs w:val="22"/>
        </w:rPr>
        <w:t>Ambroszczyk</w:t>
      </w:r>
      <w:proofErr w:type="spellEnd"/>
      <w:r w:rsidR="00AD285E" w:rsidRPr="00CC28E3">
        <w:rPr>
          <w:rFonts w:ascii="Bookman Old Style" w:hAnsi="Bookman Old Style"/>
          <w:sz w:val="22"/>
          <w:szCs w:val="22"/>
        </w:rPr>
        <w:t xml:space="preserve"> poinformował, iż </w:t>
      </w:r>
      <w:proofErr w:type="gramStart"/>
      <w:r w:rsidR="00AD285E" w:rsidRPr="00CC28E3">
        <w:rPr>
          <w:rFonts w:ascii="Bookman Old Style" w:hAnsi="Bookman Old Style"/>
          <w:sz w:val="22"/>
          <w:szCs w:val="22"/>
        </w:rPr>
        <w:t>informacja o które</w:t>
      </w:r>
      <w:proofErr w:type="gramEnd"/>
      <w:r w:rsidR="00AD285E" w:rsidRPr="00CC28E3">
        <w:rPr>
          <w:rFonts w:ascii="Bookman Old Style" w:hAnsi="Bookman Old Style"/>
          <w:sz w:val="22"/>
          <w:szCs w:val="22"/>
        </w:rPr>
        <w:t xml:space="preserve"> prosi Radny </w:t>
      </w:r>
      <w:proofErr w:type="spellStart"/>
      <w:r w:rsidR="00AD285E" w:rsidRPr="00CC28E3">
        <w:rPr>
          <w:rFonts w:ascii="Bookman Old Style" w:hAnsi="Bookman Old Style"/>
          <w:sz w:val="22"/>
          <w:szCs w:val="22"/>
        </w:rPr>
        <w:t>D.Stachowicz</w:t>
      </w:r>
      <w:proofErr w:type="spellEnd"/>
      <w:r w:rsidR="00AD285E" w:rsidRPr="00CC28E3">
        <w:rPr>
          <w:rFonts w:ascii="Bookman Old Style" w:hAnsi="Bookman Old Style"/>
          <w:sz w:val="22"/>
          <w:szCs w:val="22"/>
        </w:rPr>
        <w:t xml:space="preserve"> przekaże Radnym na piśmie. </w:t>
      </w:r>
    </w:p>
    <w:p w:rsidR="00AD285E" w:rsidRPr="00CC28E3" w:rsidRDefault="00AD285E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AD285E" w:rsidP="00CC28E3">
      <w:pPr>
        <w:pStyle w:val="Akapitzlist"/>
        <w:numPr>
          <w:ilvl w:val="0"/>
          <w:numId w:val="17"/>
        </w:numPr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Radna Agnieszka Kus zawr</w:t>
      </w:r>
      <w:r w:rsidR="00CC28E3">
        <w:rPr>
          <w:rFonts w:ascii="Bookman Old Style" w:hAnsi="Bookman Old Style"/>
          <w:sz w:val="22"/>
          <w:szCs w:val="22"/>
        </w:rPr>
        <w:t>óciła się z prośbą o 10 minutową</w:t>
      </w:r>
      <w:r w:rsidRPr="00CC28E3">
        <w:rPr>
          <w:rFonts w:ascii="Bookman Old Style" w:hAnsi="Bookman Old Style"/>
          <w:sz w:val="22"/>
          <w:szCs w:val="22"/>
        </w:rPr>
        <w:t xml:space="preserve"> przerwę </w:t>
      </w:r>
      <w:r w:rsidR="00CC28E3">
        <w:rPr>
          <w:rFonts w:ascii="Bookman Old Style" w:hAnsi="Bookman Old Style"/>
          <w:sz w:val="22"/>
          <w:szCs w:val="22"/>
        </w:rPr>
        <w:br/>
      </w:r>
      <w:r w:rsidRPr="00CC28E3">
        <w:rPr>
          <w:rFonts w:ascii="Bookman Old Style" w:hAnsi="Bookman Old Style"/>
          <w:sz w:val="22"/>
          <w:szCs w:val="22"/>
        </w:rPr>
        <w:t xml:space="preserve">w obradach sesji. </w:t>
      </w:r>
    </w:p>
    <w:p w:rsidR="00AD285E" w:rsidRPr="00CC28E3" w:rsidRDefault="00AD285E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CC28E3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Wobec powyższego</w:t>
      </w:r>
      <w:r w:rsidR="00AD285E" w:rsidRPr="00CC28E3">
        <w:rPr>
          <w:rFonts w:ascii="Bookman Old Style" w:hAnsi="Bookman Old Style"/>
          <w:sz w:val="22"/>
          <w:szCs w:val="22"/>
        </w:rPr>
        <w:t xml:space="preserve"> Przewodnicząca Rady ogłosiła 10 minutow</w:t>
      </w:r>
      <w:r>
        <w:rPr>
          <w:rFonts w:ascii="Bookman Old Style" w:hAnsi="Bookman Old Style"/>
          <w:sz w:val="22"/>
          <w:szCs w:val="22"/>
        </w:rPr>
        <w:t>ą</w:t>
      </w:r>
      <w:r w:rsidR="00AD285E" w:rsidRPr="00CC28E3">
        <w:rPr>
          <w:rFonts w:ascii="Bookman Old Style" w:hAnsi="Bookman Old Style"/>
          <w:sz w:val="22"/>
          <w:szCs w:val="22"/>
        </w:rPr>
        <w:t xml:space="preserve"> przerwę w obradach sesji. </w:t>
      </w:r>
    </w:p>
    <w:p w:rsidR="00AD285E" w:rsidRPr="00CC28E3" w:rsidRDefault="00AD285E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AD285E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Po przerwie wznowiono obrady Sesji. </w:t>
      </w:r>
    </w:p>
    <w:p w:rsidR="00931506" w:rsidRPr="00CC28E3" w:rsidRDefault="00931506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931506" w:rsidRPr="00CC28E3" w:rsidRDefault="00931506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Przewodnicząca Rady poddała pod głosowanie informację nt. wykonania budżetu Powiatu Starachowickiego za I półrocze 2022 roku.</w:t>
      </w:r>
    </w:p>
    <w:p w:rsidR="00931506" w:rsidRPr="00CC28E3" w:rsidRDefault="00931506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931506" w:rsidRPr="00CC28E3" w:rsidRDefault="00931506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W przeprowadzonym głosowaniu Rada Powiatu przy głosach 11„za”, 5 „</w:t>
      </w:r>
      <w:proofErr w:type="gramStart"/>
      <w:r w:rsidRPr="00CC28E3">
        <w:rPr>
          <w:rFonts w:ascii="Bookman Old Style" w:hAnsi="Bookman Old Style"/>
          <w:sz w:val="22"/>
          <w:szCs w:val="22"/>
        </w:rPr>
        <w:t>przeciw”,  1 „wstrzymującym</w:t>
      </w:r>
      <w:proofErr w:type="gramEnd"/>
      <w:r w:rsidRPr="00CC28E3">
        <w:rPr>
          <w:rFonts w:ascii="Bookman Old Style" w:hAnsi="Bookman Old Style"/>
          <w:sz w:val="22"/>
          <w:szCs w:val="22"/>
        </w:rPr>
        <w:t xml:space="preserve"> się” i 4„nieobecnych” przyjęła powyższą informację. </w:t>
      </w:r>
    </w:p>
    <w:p w:rsidR="00931506" w:rsidRPr="00CC28E3" w:rsidRDefault="00931506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AD285E" w:rsidRPr="00CC28E3" w:rsidRDefault="00931506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Przewodnicząca Rady poddała pod głosowanie informację nt. wykonania planu finansowego Powiatowego Zakładu Opieki Zdrowotnej w Starachowicach za I półrocze 2022 roku. </w:t>
      </w:r>
    </w:p>
    <w:p w:rsidR="00931506" w:rsidRPr="00CC28E3" w:rsidRDefault="00931506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931506" w:rsidRPr="00CC28E3" w:rsidRDefault="00931506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W przeprowadzonym głosowaniu Rada Powiatu przy głosach 17 „za”, 4„nieobecnych” przyjęła powyższą informację. </w:t>
      </w:r>
    </w:p>
    <w:p w:rsidR="004C06AF" w:rsidRPr="00CC28E3" w:rsidRDefault="004C06AF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931506" w:rsidRPr="00CC28E3" w:rsidRDefault="00CC28E3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Następnie</w:t>
      </w:r>
      <w:r w:rsidR="00931506" w:rsidRPr="00CC28E3">
        <w:rPr>
          <w:rFonts w:ascii="Bookman Old Style" w:hAnsi="Bookman Old Style"/>
          <w:sz w:val="22"/>
          <w:szCs w:val="22"/>
        </w:rPr>
        <w:t xml:space="preserve"> Przewodnicząca Rady poddała pod głosowanie informacje nt. wykonania planu finansowego muzeum Przyrody i Techniki </w:t>
      </w:r>
      <w:proofErr w:type="spellStart"/>
      <w:r w:rsidR="00931506" w:rsidRPr="00CC28E3">
        <w:rPr>
          <w:rFonts w:ascii="Bookman Old Style" w:hAnsi="Bookman Old Style"/>
          <w:sz w:val="22"/>
          <w:szCs w:val="22"/>
        </w:rPr>
        <w:t>Ekomuzeum</w:t>
      </w:r>
      <w:proofErr w:type="spellEnd"/>
      <w:r w:rsidR="00931506" w:rsidRPr="00CC28E3">
        <w:rPr>
          <w:rFonts w:ascii="Bookman Old Style" w:hAnsi="Bookman Old Style"/>
          <w:sz w:val="22"/>
          <w:szCs w:val="22"/>
        </w:rPr>
        <w:t xml:space="preserve"> im. </w:t>
      </w:r>
      <w:proofErr w:type="spellStart"/>
      <w:r w:rsidR="00931506" w:rsidRPr="00CC28E3">
        <w:rPr>
          <w:rFonts w:ascii="Bookman Old Style" w:hAnsi="Bookman Old Style"/>
          <w:sz w:val="22"/>
          <w:szCs w:val="22"/>
        </w:rPr>
        <w:t>jana</w:t>
      </w:r>
      <w:proofErr w:type="spellEnd"/>
      <w:r w:rsidR="00931506" w:rsidRPr="00CC28E3">
        <w:rPr>
          <w:rFonts w:ascii="Bookman Old Style" w:hAnsi="Bookman Old Style"/>
          <w:sz w:val="22"/>
          <w:szCs w:val="22"/>
        </w:rPr>
        <w:t xml:space="preserve"> Pazdura w Starachowicach.</w:t>
      </w:r>
    </w:p>
    <w:p w:rsidR="00931506" w:rsidRPr="00CC28E3" w:rsidRDefault="00931506" w:rsidP="00CC28E3">
      <w:pPr>
        <w:jc w:val="both"/>
        <w:rPr>
          <w:rFonts w:ascii="Bookman Old Style" w:hAnsi="Bookman Old Style"/>
          <w:sz w:val="22"/>
          <w:szCs w:val="22"/>
        </w:rPr>
      </w:pPr>
    </w:p>
    <w:p w:rsidR="00931506" w:rsidRPr="00CC28E3" w:rsidRDefault="00931506" w:rsidP="00CC28E3">
      <w:pPr>
        <w:ind w:firstLine="360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W przeprowadzonym głosowaniu Rada Powiatu przy głosach 17„za”, 4„nieobecnych” przyjęła powyższą informację. </w:t>
      </w:r>
    </w:p>
    <w:p w:rsidR="00AE3A9C" w:rsidRPr="00CC28E3" w:rsidRDefault="00AE3A9C" w:rsidP="00CC28E3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E3A9C" w:rsidRPr="00AE3A9C" w:rsidRDefault="00AE3A9C" w:rsidP="00AE3A9C">
      <w:pPr>
        <w:rPr>
          <w:rFonts w:ascii="Bookman Old Style" w:hAnsi="Bookman Old Style"/>
          <w:b/>
          <w:sz w:val="22"/>
          <w:szCs w:val="22"/>
        </w:rPr>
      </w:pPr>
      <w:r w:rsidRPr="00AE3A9C">
        <w:rPr>
          <w:rFonts w:ascii="Bookman Old Style" w:hAnsi="Bookman Old Style"/>
          <w:b/>
          <w:sz w:val="22"/>
          <w:szCs w:val="22"/>
        </w:rPr>
        <w:t>Ad. 6</w:t>
      </w:r>
    </w:p>
    <w:p w:rsidR="00AE3A9C" w:rsidRPr="00AE3A9C" w:rsidRDefault="00AE3A9C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E3A9C" w:rsidRPr="00AE3A9C" w:rsidRDefault="00931506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Aktualizacja Strategii Rozwoju Powiatu Starachowickiego na lata 2014-2022</w:t>
      </w:r>
      <w:r w:rsidR="00AE3A9C" w:rsidRPr="00AE3A9C">
        <w:rPr>
          <w:rFonts w:ascii="Bookman Old Style" w:eastAsia="Times New Roman" w:hAnsi="Bookman Old Style" w:cs="Arial"/>
          <w:sz w:val="22"/>
          <w:szCs w:val="22"/>
        </w:rPr>
        <w:t>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Arial"/>
          <w:sz w:val="22"/>
          <w:szCs w:val="22"/>
        </w:rPr>
      </w:pPr>
    </w:p>
    <w:p w:rsidR="00AE3A9C" w:rsidRPr="00AE3A9C" w:rsidRDefault="00AE3A9C" w:rsidP="00AE3A9C">
      <w:pPr>
        <w:spacing w:after="200"/>
        <w:contextualSpacing/>
        <w:jc w:val="right"/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Informacja </w:t>
      </w:r>
      <w:r w:rsidR="00931506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wraz z projektem uchwały stanowi załącznik </w:t>
      </w:r>
      <w:r w:rsidR="00931506">
        <w:rPr>
          <w:rFonts w:ascii="Bookman Old Style" w:eastAsia="Times New Roman" w:hAnsi="Bookman Old Style" w:cs="Times New Roman"/>
          <w:i/>
          <w:sz w:val="22"/>
          <w:szCs w:val="22"/>
        </w:rPr>
        <w:t>Nr 13</w:t>
      </w:r>
      <w:r w:rsidRPr="00AE3A9C">
        <w:rPr>
          <w:rFonts w:ascii="Bookman Old Style" w:eastAsia="Times New Roman" w:hAnsi="Bookman Old Style" w:cs="Times New Roman"/>
          <w:i/>
          <w:color w:val="000000"/>
          <w:sz w:val="22"/>
          <w:szCs w:val="22"/>
        </w:rPr>
        <w:t xml:space="preserve"> do niniejszego protokołu.</w:t>
      </w:r>
    </w:p>
    <w:p w:rsidR="00AE3A9C" w:rsidRPr="00AE3A9C" w:rsidRDefault="00AE3A9C" w:rsidP="00AE3A9C">
      <w:pPr>
        <w:jc w:val="both"/>
        <w:rPr>
          <w:rFonts w:ascii="Bookman Old Style" w:hAnsi="Bookman Old Style"/>
          <w:sz w:val="22"/>
          <w:szCs w:val="22"/>
        </w:rPr>
      </w:pPr>
    </w:p>
    <w:p w:rsidR="00931506" w:rsidRDefault="00AE3A9C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AE3A9C">
        <w:rPr>
          <w:rFonts w:ascii="Bookman Old Style" w:hAnsi="Bookman Old Style"/>
          <w:sz w:val="22"/>
          <w:szCs w:val="22"/>
        </w:rPr>
        <w:t xml:space="preserve">Przewodnicząca </w:t>
      </w:r>
      <w:r w:rsidR="00931506">
        <w:rPr>
          <w:rFonts w:ascii="Bookman Old Style" w:hAnsi="Bookman Old Style"/>
          <w:sz w:val="22"/>
          <w:szCs w:val="22"/>
        </w:rPr>
        <w:t xml:space="preserve">Rady zwróciła się z prośbą do Pani Katarzyny Szyderskiej Kierownika Biura Rozwoju Powiatu o przedstawienie powyższej informacji wraz </w:t>
      </w:r>
      <w:r w:rsidR="00CC28E3">
        <w:rPr>
          <w:rFonts w:ascii="Bookman Old Style" w:hAnsi="Bookman Old Style"/>
          <w:sz w:val="22"/>
          <w:szCs w:val="22"/>
        </w:rPr>
        <w:br/>
      </w:r>
      <w:r w:rsidR="00931506">
        <w:rPr>
          <w:rFonts w:ascii="Bookman Old Style" w:hAnsi="Bookman Old Style"/>
          <w:sz w:val="22"/>
          <w:szCs w:val="22"/>
        </w:rPr>
        <w:t xml:space="preserve">z projektem uchwały. </w:t>
      </w:r>
    </w:p>
    <w:p w:rsidR="00931506" w:rsidRDefault="00931506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31506" w:rsidRDefault="00931506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Pani Katarzyna Szyderska przedstawiła powyższą informacje wraz </w:t>
      </w:r>
      <w:r w:rsidR="00CC28E3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z projektem uchwały w sprawie aktualizacji Strategii Rozwoju Powiatu na lata 2014-2022. </w:t>
      </w:r>
    </w:p>
    <w:p w:rsidR="00931506" w:rsidRDefault="00931506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31506" w:rsidRDefault="00F10D3E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Przewodnicząca</w:t>
      </w:r>
      <w:r w:rsidR="00931506">
        <w:rPr>
          <w:rFonts w:ascii="Bookman Old Style" w:hAnsi="Bookman Old Style"/>
          <w:sz w:val="22"/>
          <w:szCs w:val="22"/>
        </w:rPr>
        <w:t xml:space="preserve"> Rady </w:t>
      </w:r>
      <w:r w:rsidR="00974A2F">
        <w:rPr>
          <w:rFonts w:ascii="Bookman Old Style" w:hAnsi="Bookman Old Style"/>
          <w:sz w:val="22"/>
          <w:szCs w:val="22"/>
        </w:rPr>
        <w:t xml:space="preserve">poinformowała, iż projekt uchwały w sprawie aktualizacji Strategii Rozwoju Powiatu na lata 2014-2023 została pozytywnie zaopiniowana przez Komisje Bezpieczeństwa, rolnictwa i rozwoju Gospodarczego. </w:t>
      </w:r>
      <w:r w:rsidR="00931506">
        <w:rPr>
          <w:rFonts w:ascii="Bookman Old Style" w:hAnsi="Bookman Old Style"/>
          <w:sz w:val="22"/>
          <w:szCs w:val="22"/>
        </w:rPr>
        <w:t xml:space="preserve"> </w:t>
      </w:r>
    </w:p>
    <w:p w:rsidR="00931506" w:rsidRDefault="00931506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AE3A9C" w:rsidRPr="00CC28E3" w:rsidRDefault="00CC28E3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85DAA" w:rsidRPr="00CC28E3">
        <w:rPr>
          <w:rFonts w:ascii="Bookman Old Style" w:hAnsi="Bookman Old Style"/>
          <w:sz w:val="22"/>
          <w:szCs w:val="22"/>
        </w:rPr>
        <w:t xml:space="preserve">Następnie Przewodnicząca Rady poddała pod głosowanie </w:t>
      </w:r>
      <w:r w:rsidR="0039382B" w:rsidRPr="00CC28E3">
        <w:rPr>
          <w:rFonts w:ascii="Bookman Old Style" w:hAnsi="Bookman Old Style"/>
          <w:sz w:val="22"/>
          <w:szCs w:val="22"/>
        </w:rPr>
        <w:t>uchwałę</w:t>
      </w:r>
      <w:r w:rsidR="00F85DAA" w:rsidRPr="00CC28E3">
        <w:rPr>
          <w:rFonts w:ascii="Bookman Old Style" w:hAnsi="Bookman Old Style"/>
          <w:sz w:val="22"/>
          <w:szCs w:val="22"/>
        </w:rPr>
        <w:t xml:space="preserve"> w sprawie Aktualizacji Strategii Rozwoju Powiatu na lata 2014-2022.</w:t>
      </w:r>
    </w:p>
    <w:p w:rsidR="00F85DAA" w:rsidRPr="00CC28E3" w:rsidRDefault="00F85DAA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</w:p>
    <w:p w:rsidR="00F85DAA" w:rsidRPr="00CC28E3" w:rsidRDefault="00CC28E3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85DAA" w:rsidRPr="00CC28E3">
        <w:rPr>
          <w:rFonts w:ascii="Bookman Old Style" w:hAnsi="Bookman Old Style"/>
          <w:sz w:val="22"/>
          <w:szCs w:val="22"/>
        </w:rPr>
        <w:t xml:space="preserve">W przeprowadzonym głosowaniu Rada Powiatu przy </w:t>
      </w:r>
      <w:r w:rsidR="00973D9D" w:rsidRPr="00CC28E3">
        <w:rPr>
          <w:rFonts w:ascii="Bookman Old Style" w:hAnsi="Bookman Old Style"/>
          <w:sz w:val="22"/>
          <w:szCs w:val="22"/>
        </w:rPr>
        <w:t xml:space="preserve">17 </w:t>
      </w:r>
      <w:r w:rsidR="00F85DAA" w:rsidRPr="00CC28E3">
        <w:rPr>
          <w:rFonts w:ascii="Bookman Old Style" w:hAnsi="Bookman Old Style"/>
          <w:sz w:val="22"/>
          <w:szCs w:val="22"/>
        </w:rPr>
        <w:t>głos</w:t>
      </w:r>
      <w:r w:rsidR="00973D9D" w:rsidRPr="00CC28E3">
        <w:rPr>
          <w:rFonts w:ascii="Bookman Old Style" w:hAnsi="Bookman Old Style"/>
          <w:sz w:val="22"/>
          <w:szCs w:val="22"/>
        </w:rPr>
        <w:t>ach</w:t>
      </w:r>
      <w:r w:rsidR="00F85DAA" w:rsidRPr="00CC28E3">
        <w:rPr>
          <w:rFonts w:ascii="Bookman Old Style" w:hAnsi="Bookman Old Style"/>
          <w:sz w:val="22"/>
          <w:szCs w:val="22"/>
        </w:rPr>
        <w:t xml:space="preserve"> „za”</w:t>
      </w:r>
      <w:r w:rsidR="00973D9D" w:rsidRPr="00CC28E3">
        <w:rPr>
          <w:rFonts w:ascii="Bookman Old Style" w:hAnsi="Bookman Old Style"/>
          <w:sz w:val="22"/>
          <w:szCs w:val="22"/>
        </w:rPr>
        <w:t xml:space="preserve"> i 4 „nieobecnych podjęła </w:t>
      </w:r>
      <w:r w:rsidR="0039382B" w:rsidRPr="00CC28E3">
        <w:rPr>
          <w:rFonts w:ascii="Bookman Old Style" w:hAnsi="Bookman Old Style"/>
          <w:sz w:val="22"/>
          <w:szCs w:val="22"/>
        </w:rPr>
        <w:t>Uchwałę</w:t>
      </w:r>
      <w:r w:rsidR="00973D9D" w:rsidRPr="00CC28E3">
        <w:rPr>
          <w:rFonts w:ascii="Bookman Old Style" w:hAnsi="Bookman Old Style"/>
          <w:sz w:val="22"/>
          <w:szCs w:val="22"/>
        </w:rPr>
        <w:t xml:space="preserve"> Nr XLIV/367/2022 Rady Powiatu w Starachowicach z dnia 28 września 2022 roku w sprawie Aktualizacji Strategii Rozwoju Gospodarczego Powiatu na lata 2014-2022.</w:t>
      </w:r>
    </w:p>
    <w:p w:rsidR="00973D9D" w:rsidRPr="00CC28E3" w:rsidRDefault="00973D9D" w:rsidP="00AE3A9C">
      <w:pPr>
        <w:tabs>
          <w:tab w:val="left" w:pos="1560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973D9D" w:rsidRPr="00CC28E3" w:rsidRDefault="00973D9D" w:rsidP="00AE3A9C">
      <w:pPr>
        <w:tabs>
          <w:tab w:val="left" w:pos="1560"/>
        </w:tabs>
        <w:jc w:val="both"/>
        <w:rPr>
          <w:rFonts w:ascii="Bookman Old Style" w:hAnsi="Bookman Old Style"/>
          <w:b/>
          <w:sz w:val="22"/>
          <w:szCs w:val="22"/>
        </w:rPr>
      </w:pPr>
      <w:r w:rsidRPr="00CC28E3">
        <w:rPr>
          <w:rFonts w:ascii="Bookman Old Style" w:hAnsi="Bookman Old Style"/>
          <w:b/>
          <w:sz w:val="22"/>
          <w:szCs w:val="22"/>
        </w:rPr>
        <w:t>Ad. 7</w:t>
      </w:r>
    </w:p>
    <w:p w:rsidR="00973D9D" w:rsidRPr="00CC28E3" w:rsidRDefault="00973D9D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</w:p>
    <w:p w:rsidR="00973D9D" w:rsidRPr="00CC28E3" w:rsidRDefault="00973D9D" w:rsidP="00AE3A9C">
      <w:pPr>
        <w:tabs>
          <w:tab w:val="left" w:pos="1560"/>
        </w:tabs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 xml:space="preserve">Wnioski i oświadczenia Radnych. </w:t>
      </w:r>
    </w:p>
    <w:p w:rsidR="00973D9D" w:rsidRDefault="00973D9D" w:rsidP="00AE3A9C">
      <w:pPr>
        <w:tabs>
          <w:tab w:val="left" w:pos="1560"/>
        </w:tabs>
        <w:jc w:val="both"/>
        <w:rPr>
          <w:rFonts w:ascii="Bookman Old Style" w:hAnsi="Bookman Old Style"/>
          <w:b/>
          <w:sz w:val="22"/>
          <w:szCs w:val="22"/>
        </w:rPr>
      </w:pPr>
    </w:p>
    <w:p w:rsidR="00AE3A9C" w:rsidRDefault="00973D9D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tym punkcie porządku obrad głos zabrali:</w:t>
      </w:r>
    </w:p>
    <w:p w:rsidR="0039382B" w:rsidRDefault="0039382B" w:rsidP="00AE3A9C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73D9D" w:rsidRDefault="00973D9D" w:rsidP="00CA504D">
      <w:pPr>
        <w:pStyle w:val="Akapitzlist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C28E3">
        <w:rPr>
          <w:rFonts w:ascii="Bookman Old Style" w:hAnsi="Bookman Old Style"/>
          <w:sz w:val="22"/>
          <w:szCs w:val="22"/>
        </w:rPr>
        <w:t>Radny Dariusz Stachowicz</w:t>
      </w:r>
      <w:r w:rsidR="00CC28E3">
        <w:rPr>
          <w:rFonts w:ascii="Bookman Old Style" w:hAnsi="Bookman Old Style"/>
          <w:sz w:val="22"/>
          <w:szCs w:val="22"/>
        </w:rPr>
        <w:t xml:space="preserve"> zapytał czy zostały złożone wnioski na </w:t>
      </w:r>
      <w:r w:rsidR="00CA504D">
        <w:rPr>
          <w:rFonts w:ascii="Bookman Old Style" w:hAnsi="Bookman Old Style"/>
          <w:sz w:val="22"/>
          <w:szCs w:val="22"/>
        </w:rPr>
        <w:t>poprawę</w:t>
      </w:r>
      <w:r w:rsidR="00CC28E3">
        <w:rPr>
          <w:rFonts w:ascii="Bookman Old Style" w:hAnsi="Bookman Old Style"/>
          <w:sz w:val="22"/>
          <w:szCs w:val="22"/>
        </w:rPr>
        <w:t xml:space="preserve"> bezpieczeństwa na drogach?</w:t>
      </w:r>
      <w:r w:rsidR="00CA504D">
        <w:rPr>
          <w:rFonts w:ascii="Bookman Old Style" w:hAnsi="Bookman Old Style"/>
          <w:sz w:val="22"/>
          <w:szCs w:val="22"/>
        </w:rPr>
        <w:t xml:space="preserve"> </w:t>
      </w:r>
    </w:p>
    <w:p w:rsidR="00E87DA6" w:rsidRDefault="00E87DA6" w:rsidP="00E87DA6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0C014D" w:rsidRDefault="00CA504D" w:rsidP="000C014D">
      <w:pPr>
        <w:pStyle w:val="Akapitzlist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A504D">
        <w:rPr>
          <w:rFonts w:ascii="Bookman Old Style" w:hAnsi="Bookman Old Style"/>
          <w:sz w:val="22"/>
          <w:szCs w:val="22"/>
        </w:rPr>
        <w:t xml:space="preserve">Starosta Piotr </w:t>
      </w:r>
      <w:proofErr w:type="spellStart"/>
      <w:r w:rsidRPr="00CA504D">
        <w:rPr>
          <w:rFonts w:ascii="Bookman Old Style" w:hAnsi="Bookman Old Style"/>
          <w:sz w:val="22"/>
          <w:szCs w:val="22"/>
        </w:rPr>
        <w:t>Ambroszczyk</w:t>
      </w:r>
      <w:proofErr w:type="spellEnd"/>
      <w:r w:rsidRPr="00CA504D">
        <w:rPr>
          <w:rFonts w:ascii="Bookman Old Style" w:hAnsi="Bookman Old Style"/>
          <w:sz w:val="22"/>
          <w:szCs w:val="22"/>
        </w:rPr>
        <w:t xml:space="preserve"> poinformował, iż zostały złożone projekty do programu m.in. Marcinków-Szerzawy, Mirzec-Malcówki, Adamów, Lipie, Lipie </w:t>
      </w:r>
      <w:r w:rsidR="00E87DA6">
        <w:rPr>
          <w:rFonts w:ascii="Bookman Old Style" w:hAnsi="Bookman Old Style"/>
          <w:sz w:val="22"/>
          <w:szCs w:val="22"/>
        </w:rPr>
        <w:br/>
      </w:r>
      <w:r w:rsidRPr="00CA504D">
        <w:rPr>
          <w:rFonts w:ascii="Bookman Old Style" w:hAnsi="Bookman Old Style"/>
          <w:sz w:val="22"/>
          <w:szCs w:val="22"/>
        </w:rPr>
        <w:t xml:space="preserve">i </w:t>
      </w:r>
      <w:proofErr w:type="gramStart"/>
      <w:r w:rsidRPr="00CA504D">
        <w:rPr>
          <w:rFonts w:ascii="Bookman Old Style" w:hAnsi="Bookman Old Style"/>
          <w:sz w:val="22"/>
          <w:szCs w:val="22"/>
        </w:rPr>
        <w:t>Adamów jako</w:t>
      </w:r>
      <w:proofErr w:type="gramEnd"/>
      <w:r w:rsidRPr="00CA504D">
        <w:rPr>
          <w:rFonts w:ascii="Bookman Old Style" w:hAnsi="Bookman Old Style"/>
          <w:sz w:val="22"/>
          <w:szCs w:val="22"/>
        </w:rPr>
        <w:t xml:space="preserve"> jedna inwestycja. Fragment ulicy Szkolnej w Adamowie i Lipie przez miejscowość Lipie droga. Jako pierwszy etap a w przyszłości dojazd od tej ulicy łączącej Leśną </w:t>
      </w:r>
      <w:r>
        <w:rPr>
          <w:rFonts w:ascii="Bookman Old Style" w:hAnsi="Bookman Old Style"/>
          <w:sz w:val="22"/>
          <w:szCs w:val="22"/>
        </w:rPr>
        <w:t xml:space="preserve">z </w:t>
      </w:r>
      <w:proofErr w:type="spellStart"/>
      <w:r>
        <w:rPr>
          <w:rFonts w:ascii="Bookman Old Style" w:hAnsi="Bookman Old Style"/>
          <w:sz w:val="22"/>
          <w:szCs w:val="22"/>
        </w:rPr>
        <w:t>Lubienią</w:t>
      </w:r>
      <w:proofErr w:type="spellEnd"/>
      <w:r>
        <w:rPr>
          <w:rFonts w:ascii="Bookman Old Style" w:hAnsi="Bookman Old Style"/>
          <w:sz w:val="22"/>
          <w:szCs w:val="22"/>
        </w:rPr>
        <w:t xml:space="preserve"> – konieczny będzie wykup teren</w:t>
      </w:r>
      <w:r w:rsidR="00E87DA6">
        <w:rPr>
          <w:rFonts w:ascii="Bookman Old Style" w:hAnsi="Bookman Old Style"/>
          <w:sz w:val="22"/>
          <w:szCs w:val="22"/>
        </w:rPr>
        <w:t xml:space="preserve">ów od lasów </w:t>
      </w:r>
      <w:proofErr w:type="gramStart"/>
      <w:r w:rsidR="00E87DA6">
        <w:rPr>
          <w:rFonts w:ascii="Bookman Old Style" w:hAnsi="Bookman Old Style"/>
          <w:sz w:val="22"/>
          <w:szCs w:val="22"/>
        </w:rPr>
        <w:t xml:space="preserve">Państwowych. </w:t>
      </w:r>
      <w:proofErr w:type="gramEnd"/>
      <w:r w:rsidR="00E87DA6">
        <w:rPr>
          <w:rFonts w:ascii="Bookman Old Style" w:hAnsi="Bookman Old Style"/>
          <w:sz w:val="22"/>
          <w:szCs w:val="22"/>
        </w:rPr>
        <w:t xml:space="preserve">Następnie Starosta poinformował, iż rok szkolny rozpoczął się dość dobrze w szkołach, podziękował Radnemu </w:t>
      </w:r>
      <w:proofErr w:type="spellStart"/>
      <w:r w:rsidR="00E87DA6">
        <w:rPr>
          <w:rFonts w:ascii="Bookman Old Style" w:hAnsi="Bookman Old Style"/>
          <w:sz w:val="22"/>
          <w:szCs w:val="22"/>
        </w:rPr>
        <w:t>P.Brzozowskiego</w:t>
      </w:r>
      <w:proofErr w:type="spellEnd"/>
      <w:r w:rsidR="00E87DA6">
        <w:rPr>
          <w:rFonts w:ascii="Bookman Old Style" w:hAnsi="Bookman Old Style"/>
          <w:sz w:val="22"/>
          <w:szCs w:val="22"/>
        </w:rPr>
        <w:t xml:space="preserve"> za cenną inicjatywę odtworzenia liceum sportowego. </w:t>
      </w:r>
    </w:p>
    <w:p w:rsidR="000C014D" w:rsidRPr="000C014D" w:rsidRDefault="000C014D" w:rsidP="000C014D">
      <w:pPr>
        <w:pStyle w:val="Akapitzlist"/>
        <w:rPr>
          <w:rFonts w:ascii="Bookman Old Style" w:hAnsi="Bookman Old Style"/>
          <w:sz w:val="22"/>
          <w:szCs w:val="22"/>
        </w:rPr>
      </w:pPr>
    </w:p>
    <w:p w:rsidR="000C014D" w:rsidRDefault="000C014D" w:rsidP="000C014D">
      <w:pPr>
        <w:pStyle w:val="Akapitzlist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Radna Agnieszka Kuś zwróciła się z </w:t>
      </w:r>
      <w:proofErr w:type="gramStart"/>
      <w:r>
        <w:rPr>
          <w:rFonts w:ascii="Bookman Old Style" w:hAnsi="Bookman Old Style"/>
          <w:sz w:val="22"/>
          <w:szCs w:val="22"/>
        </w:rPr>
        <w:t>prośbą aby</w:t>
      </w:r>
      <w:proofErr w:type="gramEnd"/>
      <w:r>
        <w:rPr>
          <w:rFonts w:ascii="Bookman Old Style" w:hAnsi="Bookman Old Style"/>
          <w:sz w:val="22"/>
          <w:szCs w:val="22"/>
        </w:rPr>
        <w:t xml:space="preserve"> posiedzenia Komisji Rewizyjnej odbywały się o godz.14:00. </w:t>
      </w:r>
    </w:p>
    <w:p w:rsidR="000C014D" w:rsidRPr="000C014D" w:rsidRDefault="000C014D" w:rsidP="000C014D">
      <w:pPr>
        <w:pStyle w:val="Akapitzlist"/>
        <w:rPr>
          <w:rFonts w:ascii="Bookman Old Style" w:hAnsi="Bookman Old Style"/>
          <w:sz w:val="22"/>
          <w:szCs w:val="22"/>
        </w:rPr>
      </w:pPr>
    </w:p>
    <w:p w:rsidR="000C014D" w:rsidRDefault="000C014D" w:rsidP="000C014D">
      <w:pPr>
        <w:pStyle w:val="Akapitzlist"/>
        <w:numPr>
          <w:ilvl w:val="0"/>
          <w:numId w:val="18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Przewodnicząca Rady Bożena Wrona</w:t>
      </w:r>
      <w:r w:rsidR="00BF5194">
        <w:rPr>
          <w:rFonts w:ascii="Bookman Old Style" w:hAnsi="Bookman Old Style"/>
          <w:sz w:val="22"/>
          <w:szCs w:val="22"/>
        </w:rPr>
        <w:t xml:space="preserve"> poinformowała, iż uczestniczyła w 15 </w:t>
      </w:r>
      <w:proofErr w:type="spellStart"/>
      <w:r w:rsidR="00BF5194">
        <w:rPr>
          <w:rFonts w:ascii="Bookman Old Style" w:hAnsi="Bookman Old Style"/>
          <w:sz w:val="22"/>
          <w:szCs w:val="22"/>
        </w:rPr>
        <w:t>leciu</w:t>
      </w:r>
      <w:proofErr w:type="spellEnd"/>
      <w:r w:rsidR="00BF5194">
        <w:rPr>
          <w:rFonts w:ascii="Bookman Old Style" w:hAnsi="Bookman Old Style"/>
          <w:sz w:val="22"/>
          <w:szCs w:val="22"/>
        </w:rPr>
        <w:t xml:space="preserve"> Stowarzyszenia Gmin Cysterskich w Bierzwniku – jednocześnie </w:t>
      </w:r>
      <w:proofErr w:type="spellStart"/>
      <w:r w:rsidR="00BF5194">
        <w:rPr>
          <w:rFonts w:ascii="Bookman Old Style" w:hAnsi="Bookman Old Style"/>
          <w:sz w:val="22"/>
          <w:szCs w:val="22"/>
        </w:rPr>
        <w:t>przekazala</w:t>
      </w:r>
      <w:proofErr w:type="spellEnd"/>
      <w:r w:rsidR="00BF5194">
        <w:rPr>
          <w:rFonts w:ascii="Bookman Old Style" w:hAnsi="Bookman Old Style"/>
          <w:sz w:val="22"/>
          <w:szCs w:val="22"/>
        </w:rPr>
        <w:t xml:space="preserve"> zaproszenie od Stowarzyszenia dla Powiatu do przystąpienia do Gmin Cysterskich.  </w:t>
      </w:r>
    </w:p>
    <w:p w:rsidR="00BF5194" w:rsidRPr="00BF5194" w:rsidRDefault="00BF5194" w:rsidP="00BF5194">
      <w:pPr>
        <w:pStyle w:val="Akapitzlist"/>
        <w:rPr>
          <w:rFonts w:ascii="Bookman Old Style" w:hAnsi="Bookman Old Style"/>
          <w:sz w:val="22"/>
          <w:szCs w:val="22"/>
        </w:rPr>
      </w:pPr>
    </w:p>
    <w:p w:rsidR="00BF5194" w:rsidRPr="00BF5194" w:rsidRDefault="00BF5194" w:rsidP="00BF5194">
      <w:pPr>
        <w:jc w:val="both"/>
        <w:rPr>
          <w:rFonts w:ascii="Bookman Old Style" w:hAnsi="Bookman Old Style"/>
          <w:sz w:val="22"/>
          <w:szCs w:val="22"/>
        </w:rPr>
      </w:pPr>
    </w:p>
    <w:p w:rsidR="00AE3A9C" w:rsidRPr="00AE3A9C" w:rsidRDefault="00BF5194" w:rsidP="00AE3A9C">
      <w:pPr>
        <w:jc w:val="both"/>
        <w:rPr>
          <w:rFonts w:ascii="Bookman Old Style" w:eastAsia="Calibri" w:hAnsi="Bookman Old Style" w:cs="Times New Roman"/>
          <w:b/>
          <w:sz w:val="22"/>
          <w:szCs w:val="22"/>
        </w:rPr>
      </w:pPr>
      <w:r>
        <w:rPr>
          <w:rFonts w:ascii="Bookman Old Style" w:eastAsia="Calibri" w:hAnsi="Bookman Old Style" w:cs="Times New Roman"/>
          <w:b/>
          <w:sz w:val="22"/>
          <w:szCs w:val="22"/>
        </w:rPr>
        <w:t>Ad. 8</w:t>
      </w:r>
    </w:p>
    <w:p w:rsidR="00AE3A9C" w:rsidRPr="00AE3A9C" w:rsidRDefault="00AE3A9C" w:rsidP="00AE3A9C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Calibri" w:hAnsi="Bookman Old Style" w:cs="Times New Roman"/>
          <w:sz w:val="22"/>
          <w:szCs w:val="22"/>
        </w:rPr>
      </w:pPr>
      <w:r w:rsidRPr="00AE3A9C">
        <w:rPr>
          <w:rFonts w:ascii="Bookman Old Style" w:eastAsia="Calibri" w:hAnsi="Bookman Old Style" w:cs="Times New Roman"/>
          <w:sz w:val="22"/>
          <w:szCs w:val="22"/>
        </w:rPr>
        <w:t>Przyjęcie protokołu z sesji Rady Powiatu.</w:t>
      </w:r>
    </w:p>
    <w:p w:rsidR="00AE3A9C" w:rsidRPr="00AE3A9C" w:rsidRDefault="00AE3A9C" w:rsidP="00AE3A9C">
      <w:pPr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BF5194">
      <w:pPr>
        <w:ind w:left="708"/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Przewodnicząca Rady Bożena Wrona poinformowała, iż Sekretarz obrad zapoznał się z treścią protokołu Nr XLI</w:t>
      </w:r>
      <w:r w:rsidR="00BF5194">
        <w:rPr>
          <w:rFonts w:ascii="Bookman Old Style" w:eastAsia="Calibri" w:hAnsi="Bookman Old Style" w:cs="Times New Roman"/>
          <w:sz w:val="22"/>
          <w:szCs w:val="22"/>
          <w:lang w:eastAsia="en-US"/>
        </w:rPr>
        <w:t>II/2022 z dnia 25 sierpnia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2022 roku i 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lastRenderedPageBreak/>
        <w:t>go podpisał. Poinformowała, iż do chwili obecnej nie wpłynęły żadne uwagi radnych dotyczące tego protokołu.</w:t>
      </w:r>
    </w:p>
    <w:p w:rsidR="00AE3A9C" w:rsidRPr="00AE3A9C" w:rsidRDefault="00AE3A9C" w:rsidP="00AE3A9C">
      <w:pPr>
        <w:tabs>
          <w:tab w:val="left" w:pos="709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709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  <w:t>Przewodnicząca Rady poddała pod głosowanie przyjęcie protokołu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br/>
        <w:t>Nr XLI</w:t>
      </w:r>
      <w:r w:rsidR="00BF5194">
        <w:rPr>
          <w:rFonts w:ascii="Bookman Old Style" w:eastAsia="Calibri" w:hAnsi="Bookman Old Style" w:cs="Times New Roman"/>
          <w:sz w:val="22"/>
          <w:szCs w:val="22"/>
          <w:lang w:eastAsia="en-US"/>
        </w:rPr>
        <w:t>I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I/2022. W przeprowadzonym głosowaniu, Rada Powiatu przy 1</w:t>
      </w:r>
      <w:r w:rsidR="00BF5194">
        <w:rPr>
          <w:rFonts w:ascii="Bookman Old Style" w:eastAsia="Calibri" w:hAnsi="Bookman Old Style" w:cs="Times New Roman"/>
          <w:sz w:val="22"/>
          <w:szCs w:val="22"/>
          <w:lang w:eastAsia="en-US"/>
        </w:rPr>
        <w:t>7 głosach „za”</w:t>
      </w:r>
      <w:r w:rsidR="00BF5194">
        <w:rPr>
          <w:rFonts w:ascii="Bookman Old Style" w:eastAsia="Calibri" w:hAnsi="Bookman Old Style" w:cs="Times New Roman"/>
          <w:sz w:val="22"/>
          <w:szCs w:val="22"/>
          <w:lang w:eastAsia="en-US"/>
        </w:rPr>
        <w:br/>
        <w:t xml:space="preserve"> i 4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„nieobecnych” przyjęła powyższy protokół.</w:t>
      </w: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AE3A9C" w:rsidRPr="00AE3A9C" w:rsidRDefault="00BF5194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>Ad. 9</w:t>
      </w: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sz w:val="22"/>
          <w:szCs w:val="22"/>
        </w:rPr>
        <w:t>Ustalenie terminu kolejnej sesji Rady Powiatu.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AE3A9C" w:rsidRPr="00AE3A9C" w:rsidRDefault="00AE3A9C" w:rsidP="00AE3A9C">
      <w:pPr>
        <w:tabs>
          <w:tab w:val="left" w:pos="0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  <w:t xml:space="preserve">Przewodnicząca Rady Bożena Wrona, poinformowała, że kolejna sesja zgodnie z planem pracy Rady </w:t>
      </w:r>
      <w:r w:rsidR="00BF5194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Powiatu, odbędzie się miesiącu październiku 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2022 roku, 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br/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a o jej dokładnym terminie, radni zostaną poinformowani najwcześniej jak będzie to możliwe.</w:t>
      </w:r>
    </w:p>
    <w:p w:rsidR="00AE3A9C" w:rsidRPr="00AE3A9C" w:rsidRDefault="00AE3A9C" w:rsidP="00AE3A9C">
      <w:pPr>
        <w:tabs>
          <w:tab w:val="left" w:pos="0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7674D5" w:rsidRPr="007674D5" w:rsidRDefault="00AE3A9C" w:rsidP="007674D5">
      <w:pPr>
        <w:tabs>
          <w:tab w:val="left" w:pos="0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Tematyką sesji będzie: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informacja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o stanie realizacji zadań oświatowych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w roku szkolnym 2021-22, i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nformacja Przewodniczącego Rady Powiatu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dotycząca analizy oświadczeń majątkowych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radnych oraz i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nformacja Starosty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Starachowickiego dotycząca oświadczeń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majątkowych osób zobowiązanych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</w:t>
      </w:r>
      <w:r w:rsidR="007674D5" w:rsidRP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>do ich złożenia staroście.</w:t>
      </w:r>
    </w:p>
    <w:p w:rsidR="007674D5" w:rsidRPr="007674D5" w:rsidRDefault="007674D5" w:rsidP="007674D5">
      <w:pPr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7674D5" w:rsidP="00AE3A9C">
      <w:pPr>
        <w:tabs>
          <w:tab w:val="left" w:pos="0"/>
        </w:tabs>
        <w:rPr>
          <w:rFonts w:ascii="Bookman Old Style" w:eastAsia="Times New Roman" w:hAnsi="Bookman Old Style" w:cs="Times New Roman"/>
          <w:b/>
          <w:sz w:val="22"/>
          <w:szCs w:val="22"/>
        </w:rPr>
      </w:pPr>
      <w:r>
        <w:rPr>
          <w:rFonts w:ascii="Bookman Old Style" w:eastAsia="Times New Roman" w:hAnsi="Bookman Old Style" w:cs="Times New Roman"/>
          <w:b/>
          <w:sz w:val="22"/>
          <w:szCs w:val="22"/>
        </w:rPr>
        <w:t>Ad. 10</w:t>
      </w:r>
    </w:p>
    <w:p w:rsidR="00AE3A9C" w:rsidRPr="00AE3A9C" w:rsidRDefault="00AE3A9C" w:rsidP="00AE3A9C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:rsidR="00AE3A9C" w:rsidRPr="00AE3A9C" w:rsidRDefault="00AE3A9C" w:rsidP="00AE3A9C">
      <w:pPr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AE3A9C">
        <w:rPr>
          <w:rFonts w:ascii="Bookman Old Style" w:eastAsia="Times New Roman" w:hAnsi="Bookman Old Style" w:cs="Times New Roman"/>
          <w:sz w:val="22"/>
          <w:szCs w:val="22"/>
        </w:rPr>
        <w:t>Zakończenie obrad.</w:t>
      </w: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  <w:t>Wobec wyczerpania całości porządku obrad Przewodnicząca</w:t>
      </w:r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Rady Bożena Wrona o godzinie</w:t>
      </w:r>
      <w:proofErr w:type="gramStart"/>
      <w:r w:rsidR="007674D5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10:3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2 zamknęła</w:t>
      </w:r>
      <w:proofErr w:type="gramEnd"/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obrady XLI</w:t>
      </w:r>
      <w:r w:rsidR="007D6BBB">
        <w:rPr>
          <w:rFonts w:ascii="Bookman Old Style" w:eastAsia="Calibri" w:hAnsi="Bookman Old Style" w:cs="Times New Roman"/>
          <w:sz w:val="22"/>
          <w:szCs w:val="22"/>
          <w:lang w:eastAsia="en-US"/>
        </w:rPr>
        <w:t>V</w:t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 xml:space="preserve"> sesji Rady Powiatu.</w:t>
      </w: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ab/>
        <w:t>Na tym Protokół zakończono i podpisano.</w:t>
      </w: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jc w:val="both"/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spacing w:after="200" w:line="276" w:lineRule="auto"/>
        <w:jc w:val="both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  <w:t>Przewodnicząca Rady</w:t>
      </w:r>
    </w:p>
    <w:p w:rsidR="00AE3A9C" w:rsidRPr="00AE3A9C" w:rsidRDefault="00AE3A9C" w:rsidP="00AE3A9C">
      <w:pPr>
        <w:tabs>
          <w:tab w:val="left" w:pos="284"/>
        </w:tabs>
        <w:spacing w:after="200" w:line="276" w:lineRule="auto"/>
        <w:jc w:val="both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 xml:space="preserve"> </w:t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</w: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ab/>
        <w:t xml:space="preserve">     Bożena Wrona</w:t>
      </w:r>
    </w:p>
    <w:p w:rsidR="00AE3A9C" w:rsidRPr="00AE3A9C" w:rsidRDefault="00AE3A9C" w:rsidP="00AE3A9C">
      <w:pPr>
        <w:tabs>
          <w:tab w:val="left" w:pos="284"/>
        </w:tabs>
        <w:spacing w:after="200" w:line="276" w:lineRule="auto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 xml:space="preserve"> Sekretarz Obrad</w:t>
      </w:r>
    </w:p>
    <w:p w:rsidR="00AE3A9C" w:rsidRPr="00AE3A9C" w:rsidRDefault="007674D5" w:rsidP="00AE3A9C">
      <w:pPr>
        <w:tabs>
          <w:tab w:val="left" w:pos="284"/>
        </w:tabs>
        <w:spacing w:after="200" w:line="276" w:lineRule="auto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>Joanna Główka</w:t>
      </w:r>
    </w:p>
    <w:p w:rsidR="00AE3A9C" w:rsidRPr="00AE3A9C" w:rsidRDefault="00AE3A9C" w:rsidP="00AE3A9C">
      <w:pPr>
        <w:tabs>
          <w:tab w:val="left" w:pos="284"/>
        </w:tabs>
        <w:spacing w:after="200" w:line="276" w:lineRule="auto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rPr>
          <w:rFonts w:ascii="Bookman Old Style" w:eastAsia="Calibri" w:hAnsi="Bookman Old Style" w:cs="Times New Roman"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Protokołowała:</w:t>
      </w:r>
    </w:p>
    <w:p w:rsidR="00AE3A9C" w:rsidRPr="00AE3A9C" w:rsidRDefault="00AE3A9C" w:rsidP="00AE3A9C">
      <w:pPr>
        <w:tabs>
          <w:tab w:val="left" w:pos="284"/>
        </w:tabs>
        <w:rPr>
          <w:rFonts w:ascii="Bookman Old Style" w:eastAsia="Calibri" w:hAnsi="Bookman Old Style" w:cs="Times New Roman"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sz w:val="22"/>
          <w:szCs w:val="22"/>
          <w:lang w:eastAsia="en-US"/>
        </w:rPr>
        <w:t>Izabela Rafalska</w:t>
      </w:r>
    </w:p>
    <w:p w:rsidR="00AE3A9C" w:rsidRPr="00AE3A9C" w:rsidRDefault="00AE3A9C" w:rsidP="00AE3A9C">
      <w:pPr>
        <w:tabs>
          <w:tab w:val="left" w:pos="284"/>
        </w:tabs>
        <w:spacing w:after="200" w:line="276" w:lineRule="auto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</w:p>
    <w:p w:rsidR="00AE3A9C" w:rsidRPr="00AE3A9C" w:rsidRDefault="00AE3A9C" w:rsidP="00AE3A9C">
      <w:pPr>
        <w:tabs>
          <w:tab w:val="left" w:pos="284"/>
        </w:tabs>
        <w:spacing w:after="200" w:line="276" w:lineRule="auto"/>
        <w:rPr>
          <w:rFonts w:ascii="Bookman Old Style" w:eastAsia="Calibri" w:hAnsi="Bookman Old Style" w:cs="Times New Roman"/>
          <w:b/>
          <w:sz w:val="22"/>
          <w:szCs w:val="22"/>
          <w:lang w:eastAsia="en-US"/>
        </w:rPr>
      </w:pPr>
      <w:r w:rsidRPr="00AE3A9C">
        <w:rPr>
          <w:rFonts w:ascii="Bookman Old Style" w:eastAsia="Calibri" w:hAnsi="Bookman Old Style" w:cs="Times New Roman"/>
          <w:b/>
          <w:sz w:val="22"/>
          <w:szCs w:val="22"/>
          <w:lang w:eastAsia="en-US"/>
        </w:rPr>
        <w:t xml:space="preserve">Dokładny zapis przebiegu obrad znajduje się na stronie: </w:t>
      </w:r>
    </w:p>
    <w:p w:rsidR="00AE3A9C" w:rsidRPr="00AE3A9C" w:rsidRDefault="00131068" w:rsidP="00AE3A9C">
      <w:pPr>
        <w:rPr>
          <w:sz w:val="22"/>
          <w:szCs w:val="22"/>
        </w:rPr>
      </w:pPr>
      <w:hyperlink r:id="rId8" w:history="1">
        <w:r w:rsidR="007674D5" w:rsidRPr="00AB07D7">
          <w:rPr>
            <w:rStyle w:val="Hipercze"/>
            <w:sz w:val="22"/>
            <w:szCs w:val="22"/>
          </w:rPr>
          <w:t>https://esesja.tv/transmisja/29710/xliv-sesja-rady-powiatu-z-dnia-28092022r.htm</w:t>
        </w:r>
      </w:hyperlink>
      <w:r w:rsidR="007674D5">
        <w:rPr>
          <w:sz w:val="22"/>
          <w:szCs w:val="22"/>
        </w:rPr>
        <w:t xml:space="preserve"> </w:t>
      </w:r>
    </w:p>
    <w:p w:rsidR="00931506" w:rsidRDefault="00931506"/>
    <w:sectPr w:rsidR="00931506">
      <w:footerReference w:type="default" r:id="rId9"/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68" w:rsidRDefault="00131068">
      <w:r>
        <w:separator/>
      </w:r>
    </w:p>
  </w:endnote>
  <w:endnote w:type="continuationSeparator" w:id="0">
    <w:p w:rsidR="00131068" w:rsidRDefault="0013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06" w:rsidRDefault="0093150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C0801">
      <w:rPr>
        <w:noProof/>
      </w:rPr>
      <w:t>8</w:t>
    </w:r>
    <w:r>
      <w:fldChar w:fldCharType="end"/>
    </w:r>
  </w:p>
  <w:p w:rsidR="00931506" w:rsidRDefault="00931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68" w:rsidRDefault="00131068">
      <w:r>
        <w:separator/>
      </w:r>
    </w:p>
  </w:footnote>
  <w:footnote w:type="continuationSeparator" w:id="0">
    <w:p w:rsidR="00131068" w:rsidRDefault="00131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D8E"/>
    <w:multiLevelType w:val="hybridMultilevel"/>
    <w:tmpl w:val="F2FAE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3E18"/>
    <w:multiLevelType w:val="hybridMultilevel"/>
    <w:tmpl w:val="D7349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51FA"/>
    <w:multiLevelType w:val="hybridMultilevel"/>
    <w:tmpl w:val="5BD21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641"/>
    <w:multiLevelType w:val="hybridMultilevel"/>
    <w:tmpl w:val="80BE94B4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37E756CF"/>
    <w:multiLevelType w:val="hybridMultilevel"/>
    <w:tmpl w:val="271A7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5136B"/>
    <w:multiLevelType w:val="hybridMultilevel"/>
    <w:tmpl w:val="22B4D2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7ABE"/>
    <w:multiLevelType w:val="hybridMultilevel"/>
    <w:tmpl w:val="57666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B7"/>
    <w:multiLevelType w:val="hybridMultilevel"/>
    <w:tmpl w:val="C3C6F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6BB"/>
    <w:multiLevelType w:val="hybridMultilevel"/>
    <w:tmpl w:val="AF96A814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EA4067"/>
    <w:multiLevelType w:val="hybridMultilevel"/>
    <w:tmpl w:val="DD4061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2530"/>
    <w:multiLevelType w:val="hybridMultilevel"/>
    <w:tmpl w:val="A9A25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E10"/>
    <w:multiLevelType w:val="hybridMultilevel"/>
    <w:tmpl w:val="93440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261B2"/>
    <w:multiLevelType w:val="hybridMultilevel"/>
    <w:tmpl w:val="5EF0A8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97F04"/>
    <w:multiLevelType w:val="hybridMultilevel"/>
    <w:tmpl w:val="45B48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25FD7"/>
    <w:multiLevelType w:val="hybridMultilevel"/>
    <w:tmpl w:val="60E00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F59C7"/>
    <w:multiLevelType w:val="hybridMultilevel"/>
    <w:tmpl w:val="1908C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B508B"/>
    <w:multiLevelType w:val="hybridMultilevel"/>
    <w:tmpl w:val="4C70E8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11204"/>
    <w:multiLevelType w:val="hybridMultilevel"/>
    <w:tmpl w:val="AE9042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1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C"/>
    <w:rsid w:val="00037555"/>
    <w:rsid w:val="000C014D"/>
    <w:rsid w:val="000F6DC5"/>
    <w:rsid w:val="00122A71"/>
    <w:rsid w:val="00131068"/>
    <w:rsid w:val="002B2E97"/>
    <w:rsid w:val="002F201A"/>
    <w:rsid w:val="0039382B"/>
    <w:rsid w:val="003B7B34"/>
    <w:rsid w:val="00422FCD"/>
    <w:rsid w:val="00437616"/>
    <w:rsid w:val="004C06AF"/>
    <w:rsid w:val="00670704"/>
    <w:rsid w:val="00670900"/>
    <w:rsid w:val="0069353A"/>
    <w:rsid w:val="00742F92"/>
    <w:rsid w:val="007674D5"/>
    <w:rsid w:val="0077203D"/>
    <w:rsid w:val="007C0801"/>
    <w:rsid w:val="007D6BBB"/>
    <w:rsid w:val="007D741B"/>
    <w:rsid w:val="00811F90"/>
    <w:rsid w:val="00907D5B"/>
    <w:rsid w:val="00931506"/>
    <w:rsid w:val="00973D9D"/>
    <w:rsid w:val="00974A2F"/>
    <w:rsid w:val="009C2959"/>
    <w:rsid w:val="009F6C36"/>
    <w:rsid w:val="00A82AE5"/>
    <w:rsid w:val="00AD285E"/>
    <w:rsid w:val="00AE3A9C"/>
    <w:rsid w:val="00B5556B"/>
    <w:rsid w:val="00BC3031"/>
    <w:rsid w:val="00BF5194"/>
    <w:rsid w:val="00C2795C"/>
    <w:rsid w:val="00CA504D"/>
    <w:rsid w:val="00CC28E3"/>
    <w:rsid w:val="00D51AE9"/>
    <w:rsid w:val="00D56A8B"/>
    <w:rsid w:val="00E87DA6"/>
    <w:rsid w:val="00F10D3E"/>
    <w:rsid w:val="00F85DAA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5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6C36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E3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A9C"/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5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55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6C36"/>
    <w:pPr>
      <w:framePr w:w="7920" w:h="1980" w:hRule="exact" w:hSpace="141" w:wrap="auto" w:hAnchor="page" w:xAlign="center" w:yAlign="bottom"/>
      <w:ind w:left="2880"/>
    </w:pPr>
    <w:rPr>
      <w:rFonts w:ascii="Cambria" w:eastAsiaTheme="majorEastAs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E3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A9C"/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5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sja.tv/transmisja/29710/xliv-sesja-rady-powiatu-z-dnia-28092022r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cp:lastPrinted>2022-10-12T10:38:00Z</cp:lastPrinted>
  <dcterms:created xsi:type="dcterms:W3CDTF">2023-01-30T13:20:00Z</dcterms:created>
  <dcterms:modified xsi:type="dcterms:W3CDTF">2023-01-30T13:20:00Z</dcterms:modified>
</cp:coreProperties>
</file>